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F261" w14:textId="783F3D72" w:rsidR="009D588D" w:rsidRDefault="00A671A7" w:rsidP="00A671A7">
      <w:pPr>
        <w:pStyle w:val="Default"/>
        <w:tabs>
          <w:tab w:val="left" w:pos="270"/>
        </w:tabs>
        <w:spacing w:line="241" w:lineRule="atLeast"/>
        <w:jc w:val="center"/>
        <w:rPr>
          <w:rStyle w:val="A0"/>
          <w:sz w:val="24"/>
          <w:szCs w:val="24"/>
        </w:rPr>
      </w:pPr>
      <w:r w:rsidRPr="00415504">
        <w:rPr>
          <w:rStyle w:val="A0"/>
          <w:sz w:val="24"/>
          <w:szCs w:val="24"/>
        </w:rPr>
        <w:t>NOTICE OF REQUEST FOR PROPOSALS</w:t>
      </w:r>
    </w:p>
    <w:p w14:paraId="2D253254" w14:textId="77777777" w:rsidR="00EA0D7F" w:rsidRPr="00415504" w:rsidRDefault="00EA0D7F" w:rsidP="00A671A7">
      <w:pPr>
        <w:pStyle w:val="Default"/>
        <w:tabs>
          <w:tab w:val="left" w:pos="270"/>
        </w:tabs>
        <w:spacing w:line="241" w:lineRule="atLeast"/>
        <w:jc w:val="center"/>
      </w:pPr>
    </w:p>
    <w:p w14:paraId="4CF12A29" w14:textId="780C2E3A" w:rsidR="009D588D" w:rsidRPr="005F5DF2" w:rsidRDefault="009D588D" w:rsidP="00930839">
      <w:pPr>
        <w:pStyle w:val="Pa1"/>
        <w:tabs>
          <w:tab w:val="left" w:pos="1260"/>
        </w:tabs>
        <w:rPr>
          <w:color w:val="000000"/>
        </w:rPr>
      </w:pPr>
      <w:r w:rsidRPr="005F5DF2">
        <w:rPr>
          <w:rStyle w:val="A0"/>
          <w:b w:val="0"/>
          <w:bCs w:val="0"/>
          <w:sz w:val="24"/>
          <w:szCs w:val="24"/>
        </w:rPr>
        <w:t xml:space="preserve">Notice is hereby given that </w:t>
      </w:r>
      <w:r w:rsidR="00725ED3" w:rsidRPr="005F5DF2">
        <w:rPr>
          <w:rStyle w:val="A0"/>
          <w:b w:val="0"/>
          <w:bCs w:val="0"/>
          <w:sz w:val="24"/>
          <w:szCs w:val="24"/>
        </w:rPr>
        <w:t>Franklin Township Community School Corporation</w:t>
      </w:r>
      <w:r w:rsidR="0038746D" w:rsidRPr="005F5DF2">
        <w:rPr>
          <w:rStyle w:val="A0"/>
          <w:b w:val="0"/>
          <w:bCs w:val="0"/>
          <w:sz w:val="24"/>
          <w:szCs w:val="24"/>
        </w:rPr>
        <w:t xml:space="preserve"> </w:t>
      </w:r>
      <w:r w:rsidRPr="005F5DF2">
        <w:rPr>
          <w:rStyle w:val="A0"/>
          <w:b w:val="0"/>
          <w:bCs w:val="0"/>
          <w:sz w:val="24"/>
          <w:szCs w:val="24"/>
        </w:rPr>
        <w:t>(“</w:t>
      </w:r>
      <w:r w:rsidR="00183ACA" w:rsidRPr="005F5DF2">
        <w:rPr>
          <w:rStyle w:val="A0"/>
          <w:b w:val="0"/>
          <w:bCs w:val="0"/>
          <w:sz w:val="24"/>
          <w:szCs w:val="24"/>
        </w:rPr>
        <w:t>School</w:t>
      </w:r>
      <w:r w:rsidRPr="005F5DF2">
        <w:rPr>
          <w:rStyle w:val="A0"/>
          <w:b w:val="0"/>
          <w:bCs w:val="0"/>
          <w:sz w:val="24"/>
          <w:szCs w:val="24"/>
        </w:rPr>
        <w:t xml:space="preserve">”), is requesting </w:t>
      </w:r>
      <w:r w:rsidR="00A671A7" w:rsidRPr="005F5DF2">
        <w:rPr>
          <w:rStyle w:val="A0"/>
          <w:b w:val="0"/>
          <w:bCs w:val="0"/>
          <w:sz w:val="24"/>
          <w:szCs w:val="24"/>
        </w:rPr>
        <w:t>proposals</w:t>
      </w:r>
      <w:r w:rsidRPr="005F5DF2">
        <w:rPr>
          <w:rStyle w:val="A0"/>
          <w:b w:val="0"/>
          <w:bCs w:val="0"/>
          <w:sz w:val="24"/>
          <w:szCs w:val="24"/>
        </w:rPr>
        <w:t xml:space="preserve"> </w:t>
      </w:r>
      <w:r w:rsidR="00183ACA" w:rsidRPr="005F5DF2">
        <w:rPr>
          <w:rStyle w:val="A0"/>
          <w:b w:val="0"/>
          <w:bCs w:val="0"/>
          <w:sz w:val="24"/>
          <w:szCs w:val="24"/>
        </w:rPr>
        <w:t xml:space="preserve">from </w:t>
      </w:r>
      <w:r w:rsidR="00930839" w:rsidRPr="005F5DF2">
        <w:rPr>
          <w:rStyle w:val="A0"/>
          <w:b w:val="0"/>
          <w:bCs w:val="0"/>
          <w:sz w:val="24"/>
          <w:szCs w:val="24"/>
        </w:rPr>
        <w:t>qualified provider</w:t>
      </w:r>
      <w:r w:rsidR="00886183" w:rsidRPr="005F5DF2">
        <w:rPr>
          <w:rStyle w:val="A0"/>
          <w:b w:val="0"/>
          <w:bCs w:val="0"/>
          <w:sz w:val="24"/>
          <w:szCs w:val="24"/>
        </w:rPr>
        <w:t>s</w:t>
      </w:r>
      <w:r w:rsidR="00930839" w:rsidRPr="005F5DF2">
        <w:rPr>
          <w:rStyle w:val="A0"/>
          <w:b w:val="0"/>
          <w:bCs w:val="0"/>
          <w:sz w:val="24"/>
          <w:szCs w:val="24"/>
        </w:rPr>
        <w:t xml:space="preserve"> to evaluate and recommend conservation measures and provide for implementation of </w:t>
      </w:r>
      <w:r w:rsidR="000F4499" w:rsidRPr="005F5DF2">
        <w:rPr>
          <w:rStyle w:val="A0"/>
          <w:b w:val="0"/>
          <w:bCs w:val="0"/>
          <w:sz w:val="24"/>
          <w:szCs w:val="24"/>
        </w:rPr>
        <w:t>con</w:t>
      </w:r>
      <w:r w:rsidR="000F4499">
        <w:rPr>
          <w:rStyle w:val="A0"/>
          <w:b w:val="0"/>
          <w:bCs w:val="0"/>
          <w:sz w:val="24"/>
          <w:szCs w:val="24"/>
        </w:rPr>
        <w:t>servation</w:t>
      </w:r>
      <w:r w:rsidR="00930839" w:rsidRPr="005F5DF2">
        <w:rPr>
          <w:rStyle w:val="A0"/>
          <w:b w:val="0"/>
          <w:bCs w:val="0"/>
          <w:sz w:val="24"/>
          <w:szCs w:val="24"/>
        </w:rPr>
        <w:t xml:space="preserve"> measures</w:t>
      </w:r>
      <w:r w:rsidR="00886183" w:rsidRPr="005F5DF2">
        <w:rPr>
          <w:rStyle w:val="A0"/>
          <w:b w:val="0"/>
          <w:bCs w:val="0"/>
          <w:sz w:val="24"/>
          <w:szCs w:val="24"/>
        </w:rPr>
        <w:t xml:space="preserve"> under a guaranteed savings contract (“Project”)</w:t>
      </w:r>
      <w:r w:rsidR="00E03E7B" w:rsidRPr="005F5DF2">
        <w:rPr>
          <w:rStyle w:val="A0"/>
          <w:b w:val="0"/>
          <w:bCs w:val="0"/>
          <w:sz w:val="24"/>
          <w:szCs w:val="24"/>
        </w:rPr>
        <w:t>.</w:t>
      </w:r>
    </w:p>
    <w:p w14:paraId="5AEB4634" w14:textId="77777777" w:rsidR="009D588D" w:rsidRPr="005F5DF2" w:rsidRDefault="009D588D" w:rsidP="009D588D">
      <w:pPr>
        <w:pStyle w:val="Pa1"/>
        <w:rPr>
          <w:rStyle w:val="A0"/>
          <w:sz w:val="24"/>
          <w:szCs w:val="24"/>
        </w:rPr>
      </w:pPr>
    </w:p>
    <w:p w14:paraId="27599444" w14:textId="12E0F754" w:rsidR="00E9461E" w:rsidRPr="005F5DF2" w:rsidRDefault="009D588D" w:rsidP="0038746D">
      <w:pPr>
        <w:pStyle w:val="Pa1"/>
        <w:rPr>
          <w:rStyle w:val="A0"/>
          <w:b w:val="0"/>
          <w:bCs w:val="0"/>
          <w:sz w:val="24"/>
          <w:szCs w:val="24"/>
        </w:rPr>
      </w:pPr>
      <w:r w:rsidRPr="005F5DF2">
        <w:rPr>
          <w:rStyle w:val="A0"/>
          <w:sz w:val="24"/>
          <w:szCs w:val="24"/>
        </w:rPr>
        <w:t xml:space="preserve">The </w:t>
      </w:r>
      <w:r w:rsidR="00A671A7" w:rsidRPr="005F5DF2">
        <w:rPr>
          <w:rStyle w:val="A0"/>
          <w:sz w:val="24"/>
          <w:szCs w:val="24"/>
        </w:rPr>
        <w:t>proposals</w:t>
      </w:r>
      <w:r w:rsidR="005D1E4A" w:rsidRPr="005F5DF2">
        <w:rPr>
          <w:rStyle w:val="A0"/>
          <w:sz w:val="24"/>
          <w:szCs w:val="24"/>
        </w:rPr>
        <w:t xml:space="preserve"> will be received until </w:t>
      </w:r>
      <w:r w:rsidR="00BA721C" w:rsidRPr="005F5DF2">
        <w:rPr>
          <w:rStyle w:val="A0"/>
          <w:sz w:val="24"/>
          <w:szCs w:val="24"/>
        </w:rPr>
        <w:t>June 2</w:t>
      </w:r>
      <w:r w:rsidR="00DB1A53" w:rsidRPr="005F5DF2">
        <w:rPr>
          <w:rStyle w:val="A0"/>
          <w:sz w:val="24"/>
          <w:szCs w:val="24"/>
        </w:rPr>
        <w:t>4</w:t>
      </w:r>
      <w:r w:rsidR="00BA721C" w:rsidRPr="005F5DF2">
        <w:rPr>
          <w:rStyle w:val="A0"/>
          <w:sz w:val="24"/>
          <w:szCs w:val="24"/>
        </w:rPr>
        <w:t>, 2024</w:t>
      </w:r>
      <w:r w:rsidR="003F1446" w:rsidRPr="005F5DF2">
        <w:rPr>
          <w:rStyle w:val="A0"/>
          <w:sz w:val="24"/>
          <w:szCs w:val="24"/>
        </w:rPr>
        <w:t xml:space="preserve"> by </w:t>
      </w:r>
      <w:r w:rsidR="005F5DF2" w:rsidRPr="005F5DF2">
        <w:rPr>
          <w:rStyle w:val="A0"/>
          <w:sz w:val="24"/>
          <w:szCs w:val="24"/>
        </w:rPr>
        <w:t>9</w:t>
      </w:r>
      <w:r w:rsidR="003F1446" w:rsidRPr="005F5DF2">
        <w:rPr>
          <w:rStyle w:val="A0"/>
          <w:sz w:val="24"/>
          <w:szCs w:val="24"/>
        </w:rPr>
        <w:t xml:space="preserve">:00 </w:t>
      </w:r>
      <w:r w:rsidR="00DB1A53" w:rsidRPr="005F5DF2">
        <w:rPr>
          <w:rStyle w:val="A0"/>
          <w:sz w:val="24"/>
          <w:szCs w:val="24"/>
        </w:rPr>
        <w:t>A</w:t>
      </w:r>
      <w:r w:rsidR="003F1446" w:rsidRPr="005F5DF2">
        <w:rPr>
          <w:rStyle w:val="A0"/>
          <w:sz w:val="24"/>
          <w:szCs w:val="24"/>
        </w:rPr>
        <w:t xml:space="preserve">M EST </w:t>
      </w:r>
      <w:r w:rsidR="009A1EF1" w:rsidRPr="005F5DF2">
        <w:rPr>
          <w:rStyle w:val="A0"/>
          <w:b w:val="0"/>
          <w:bCs w:val="0"/>
          <w:sz w:val="24"/>
          <w:szCs w:val="24"/>
        </w:rPr>
        <w:t>Proposals</w:t>
      </w:r>
      <w:r w:rsidRPr="005F5DF2">
        <w:rPr>
          <w:rStyle w:val="A0"/>
          <w:b w:val="0"/>
          <w:bCs w:val="0"/>
          <w:sz w:val="24"/>
          <w:szCs w:val="24"/>
        </w:rPr>
        <w:t xml:space="preserve"> </w:t>
      </w:r>
      <w:r w:rsidR="00D311CE" w:rsidRPr="005F5DF2">
        <w:rPr>
          <w:rStyle w:val="A0"/>
          <w:b w:val="0"/>
          <w:bCs w:val="0"/>
          <w:sz w:val="24"/>
          <w:szCs w:val="24"/>
        </w:rPr>
        <w:t xml:space="preserve">must </w:t>
      </w:r>
      <w:r w:rsidRPr="005F5DF2">
        <w:rPr>
          <w:rStyle w:val="A0"/>
          <w:b w:val="0"/>
          <w:bCs w:val="0"/>
          <w:sz w:val="24"/>
          <w:szCs w:val="24"/>
        </w:rPr>
        <w:t xml:space="preserve">be delivered </w:t>
      </w:r>
      <w:r w:rsidR="003F1446" w:rsidRPr="005F5DF2">
        <w:rPr>
          <w:rStyle w:val="A0"/>
          <w:b w:val="0"/>
          <w:bCs w:val="0"/>
          <w:sz w:val="24"/>
          <w:szCs w:val="24"/>
        </w:rPr>
        <w:t>to</w:t>
      </w:r>
      <w:r w:rsidR="00E9461E" w:rsidRPr="005F5DF2">
        <w:rPr>
          <w:rStyle w:val="A0"/>
          <w:sz w:val="24"/>
          <w:szCs w:val="24"/>
        </w:rPr>
        <w:t xml:space="preserve"> </w:t>
      </w:r>
      <w:bookmarkStart w:id="0" w:name="_Hlk26647949"/>
      <w:bookmarkStart w:id="1" w:name="_Hlk521964834"/>
      <w:r w:rsidR="00BA721C" w:rsidRPr="005F5DF2">
        <w:rPr>
          <w:rStyle w:val="A0"/>
          <w:b w:val="0"/>
          <w:bCs w:val="0"/>
          <w:sz w:val="24"/>
          <w:szCs w:val="24"/>
        </w:rPr>
        <w:t>Fred McWhorter</w:t>
      </w:r>
      <w:r w:rsidR="000014E2" w:rsidRPr="005F5DF2">
        <w:rPr>
          <w:rStyle w:val="A0"/>
          <w:b w:val="0"/>
          <w:bCs w:val="0"/>
          <w:sz w:val="24"/>
          <w:szCs w:val="24"/>
        </w:rPr>
        <w:t xml:space="preserve">, </w:t>
      </w:r>
      <w:r w:rsidR="00BA721C" w:rsidRPr="005F5DF2">
        <w:rPr>
          <w:rStyle w:val="A0"/>
          <w:b w:val="0"/>
          <w:bCs w:val="0"/>
          <w:sz w:val="24"/>
          <w:szCs w:val="24"/>
        </w:rPr>
        <w:t>Franklin Township Community School Corporation</w:t>
      </w:r>
      <w:r w:rsidR="000014E2" w:rsidRPr="005F5DF2">
        <w:rPr>
          <w:rStyle w:val="A0"/>
          <w:b w:val="0"/>
          <w:bCs w:val="0"/>
          <w:sz w:val="24"/>
          <w:szCs w:val="24"/>
        </w:rPr>
        <w:t xml:space="preserve">, </w:t>
      </w:r>
      <w:r w:rsidR="00BA721C" w:rsidRPr="005F5DF2">
        <w:rPr>
          <w:rStyle w:val="A0"/>
          <w:b w:val="0"/>
          <w:bCs w:val="0"/>
          <w:sz w:val="24"/>
          <w:szCs w:val="24"/>
        </w:rPr>
        <w:t>6141 S. Franklin Rd</w:t>
      </w:r>
      <w:r w:rsidR="00930839" w:rsidRPr="005F5DF2">
        <w:rPr>
          <w:rStyle w:val="A0"/>
          <w:b w:val="0"/>
          <w:bCs w:val="0"/>
          <w:sz w:val="24"/>
          <w:szCs w:val="24"/>
        </w:rPr>
        <w:t xml:space="preserve">, </w:t>
      </w:r>
      <w:r w:rsidR="00BA721C" w:rsidRPr="005F5DF2">
        <w:rPr>
          <w:rStyle w:val="A0"/>
          <w:b w:val="0"/>
          <w:bCs w:val="0"/>
          <w:sz w:val="24"/>
          <w:szCs w:val="24"/>
        </w:rPr>
        <w:t>Indianapolis, IN 46259</w:t>
      </w:r>
      <w:r w:rsidR="000014E2" w:rsidRPr="005F5DF2">
        <w:rPr>
          <w:rStyle w:val="A0"/>
          <w:b w:val="0"/>
          <w:bCs w:val="0"/>
          <w:sz w:val="24"/>
          <w:szCs w:val="24"/>
        </w:rPr>
        <w:t xml:space="preserve"> </w:t>
      </w:r>
      <w:r w:rsidR="0038746D" w:rsidRPr="005F5DF2">
        <w:rPr>
          <w:rStyle w:val="A0"/>
          <w:b w:val="0"/>
          <w:bCs w:val="0"/>
          <w:sz w:val="24"/>
          <w:szCs w:val="24"/>
        </w:rPr>
        <w:t xml:space="preserve">and </w:t>
      </w:r>
      <w:r w:rsidR="003F1446" w:rsidRPr="005F5DF2">
        <w:rPr>
          <w:rStyle w:val="A0"/>
          <w:b w:val="0"/>
          <w:bCs w:val="0"/>
          <w:sz w:val="24"/>
          <w:szCs w:val="24"/>
        </w:rPr>
        <w:t>via</w:t>
      </w:r>
      <w:r w:rsidR="000014E2" w:rsidRPr="005F5DF2">
        <w:rPr>
          <w:rStyle w:val="A0"/>
          <w:b w:val="0"/>
          <w:bCs w:val="0"/>
          <w:sz w:val="24"/>
          <w:szCs w:val="24"/>
        </w:rPr>
        <w:t xml:space="preserve"> </w:t>
      </w:r>
      <w:r w:rsidR="00BA721C" w:rsidRPr="005F5DF2">
        <w:rPr>
          <w:rStyle w:val="A0"/>
          <w:b w:val="0"/>
          <w:bCs w:val="0"/>
          <w:sz w:val="24"/>
          <w:szCs w:val="24"/>
        </w:rPr>
        <w:t>fred.mcwhorter@ftcsc.org</w:t>
      </w:r>
      <w:r w:rsidR="003F1446" w:rsidRPr="005F5DF2">
        <w:rPr>
          <w:rStyle w:val="A0"/>
          <w:b w:val="0"/>
          <w:bCs w:val="0"/>
          <w:sz w:val="24"/>
          <w:szCs w:val="24"/>
        </w:rPr>
        <w:t xml:space="preserve"> </w:t>
      </w:r>
      <w:bookmarkEnd w:id="0"/>
      <w:r w:rsidR="009D5A8D" w:rsidRPr="005F5DF2">
        <w:rPr>
          <w:rStyle w:val="A0"/>
          <w:b w:val="0"/>
          <w:bCs w:val="0"/>
          <w:sz w:val="24"/>
          <w:szCs w:val="24"/>
        </w:rPr>
        <w:t xml:space="preserve"> </w:t>
      </w:r>
      <w:r w:rsidR="000014E2" w:rsidRPr="005F5DF2">
        <w:rPr>
          <w:rStyle w:val="A0"/>
          <w:b w:val="0"/>
          <w:bCs w:val="0"/>
          <w:sz w:val="24"/>
          <w:szCs w:val="24"/>
        </w:rPr>
        <w:t>A</w:t>
      </w:r>
      <w:r w:rsidR="00915F48" w:rsidRPr="005F5DF2">
        <w:rPr>
          <w:rStyle w:val="A0"/>
          <w:b w:val="0"/>
          <w:bCs w:val="0"/>
          <w:sz w:val="24"/>
          <w:szCs w:val="24"/>
        </w:rPr>
        <w:t>ll proposals received after such time will not be considered and returned to the submitter unopened.</w:t>
      </w:r>
    </w:p>
    <w:p w14:paraId="13A621D6" w14:textId="77777777" w:rsidR="005E2438" w:rsidRPr="005F5DF2" w:rsidRDefault="005E2438" w:rsidP="005E2438">
      <w:pPr>
        <w:pStyle w:val="Default"/>
      </w:pPr>
    </w:p>
    <w:p w14:paraId="794721A4" w14:textId="27512832" w:rsidR="005E2438" w:rsidRPr="005F5DF2" w:rsidRDefault="00886183" w:rsidP="005E2438">
      <w:pPr>
        <w:pStyle w:val="Default"/>
      </w:pPr>
      <w:r w:rsidRPr="005F5DF2">
        <w:t>The Project</w:t>
      </w:r>
      <w:r w:rsidR="005E2438" w:rsidRPr="005F5DF2">
        <w:t xml:space="preserve"> </w:t>
      </w:r>
      <w:r w:rsidR="007401CC" w:rsidRPr="005F5DF2">
        <w:t>will</w:t>
      </w:r>
      <w:r w:rsidR="005E2438" w:rsidRPr="005F5DF2">
        <w:t xml:space="preserve"> be performed under </w:t>
      </w:r>
      <w:r w:rsidR="007401CC" w:rsidRPr="005F5DF2">
        <w:t>a</w:t>
      </w:r>
      <w:r w:rsidR="005E2438" w:rsidRPr="005F5DF2">
        <w:t xml:space="preserve"> </w:t>
      </w:r>
      <w:r w:rsidRPr="005F5DF2">
        <w:t xml:space="preserve">guaranteed savings contract </w:t>
      </w:r>
      <w:r w:rsidR="005E2438" w:rsidRPr="005F5DF2">
        <w:t xml:space="preserve">with the Owner. The form of the contract is set forth in the RFP. The offeror must submit a financial statement, a statement of experience, a proposed plan or plans for performing the </w:t>
      </w:r>
      <w:r w:rsidRPr="005F5DF2">
        <w:t>Project</w:t>
      </w:r>
      <w:r w:rsidR="005E2438" w:rsidRPr="005F5DF2">
        <w:t xml:space="preserve">, and the resources, labor, technology, materials, supplies, and equipment the offeror has available for the performance of </w:t>
      </w:r>
      <w:r w:rsidRPr="005F5DF2">
        <w:t>the Project</w:t>
      </w:r>
      <w:r w:rsidR="005E2438" w:rsidRPr="005F5DF2">
        <w:t xml:space="preserve">. The financial statement must be submitted on </w:t>
      </w:r>
      <w:r w:rsidR="00B36D4D" w:rsidRPr="005F5DF2">
        <w:t>SBOA</w:t>
      </w:r>
      <w:r w:rsidR="003E417A" w:rsidRPr="005F5DF2">
        <w:t xml:space="preserve"> Form 96 </w:t>
      </w:r>
      <w:r w:rsidR="005E2438" w:rsidRPr="005F5DF2">
        <w:t>(</w:t>
      </w:r>
      <w:r w:rsidR="00BA721C" w:rsidRPr="005F5DF2">
        <w:t>https://forms.in.gov/Download.aspx?id=6422</w:t>
      </w:r>
      <w:r w:rsidR="005E2438" w:rsidRPr="005F5DF2">
        <w:t xml:space="preserve">).  </w:t>
      </w:r>
    </w:p>
    <w:p w14:paraId="38E296C7" w14:textId="77777777" w:rsidR="005E2438" w:rsidRPr="005F5DF2" w:rsidRDefault="005E2438" w:rsidP="005E2438">
      <w:pPr>
        <w:pStyle w:val="Default"/>
      </w:pPr>
    </w:p>
    <w:p w14:paraId="78A5C85C" w14:textId="72A0608A" w:rsidR="005E2438" w:rsidRPr="005F5DF2" w:rsidRDefault="005E2438" w:rsidP="005E2438">
      <w:pPr>
        <w:pStyle w:val="Default"/>
      </w:pPr>
      <w:r w:rsidRPr="005F5DF2">
        <w:t xml:space="preserve">Evidence of financial responsibility </w:t>
      </w:r>
      <w:r w:rsidR="005B0894" w:rsidRPr="005F5DF2">
        <w:t xml:space="preserve">(“offeror security”) </w:t>
      </w:r>
      <w:r w:rsidRPr="005F5DF2">
        <w:t xml:space="preserve">in the amount of 1% of the offeror’s total contract price must be payable to </w:t>
      </w:r>
      <w:r w:rsidR="00BA721C" w:rsidRPr="005F5DF2">
        <w:t xml:space="preserve">Franklin Township Community School Corporation </w:t>
      </w:r>
      <w:r w:rsidRPr="005F5DF2">
        <w:t>in the form of an irrevocable letter of credit, certified check, cashier's check, or a bond acquired from a</w:t>
      </w:r>
      <w:r w:rsidR="00B36D4D" w:rsidRPr="005F5DF2">
        <w:t>n IN DOI registered</w:t>
      </w:r>
      <w:r w:rsidRPr="005F5DF2">
        <w:t xml:space="preserve"> surety. Should a successful offeror within ten (10) days after written notice of contract award withdraw its proposal, fail to provide required bonds</w:t>
      </w:r>
      <w:r w:rsidR="005B0894" w:rsidRPr="005F5DF2">
        <w:t>,</w:t>
      </w:r>
      <w:r w:rsidRPr="005F5DF2">
        <w:t xml:space="preserve"> or execute a satisfactory contract, Owner may then declare that </w:t>
      </w:r>
      <w:r w:rsidR="005B0894" w:rsidRPr="005F5DF2">
        <w:t>offeror security</w:t>
      </w:r>
      <w:r w:rsidRPr="005F5DF2">
        <w:t xml:space="preserve"> forfeited as liquidated damages, not as a penalty</w:t>
      </w:r>
      <w:r w:rsidR="005B0894" w:rsidRPr="005F5DF2">
        <w:t>.</w:t>
      </w:r>
    </w:p>
    <w:bookmarkEnd w:id="1"/>
    <w:p w14:paraId="14FF3C2A" w14:textId="77777777" w:rsidR="00B30C4B" w:rsidRPr="005F5DF2" w:rsidRDefault="00B30C4B" w:rsidP="00B30C4B">
      <w:pPr>
        <w:pStyle w:val="Default"/>
      </w:pPr>
    </w:p>
    <w:p w14:paraId="10E79E56" w14:textId="4B2FD217" w:rsidR="009D588D" w:rsidRPr="005F5DF2" w:rsidRDefault="005F1BC0" w:rsidP="00CE0267">
      <w:pPr>
        <w:pStyle w:val="Pa1"/>
        <w:tabs>
          <w:tab w:val="left" w:pos="630"/>
        </w:tabs>
        <w:rPr>
          <w:color w:val="000000"/>
        </w:rPr>
      </w:pPr>
      <w:r w:rsidRPr="005F5DF2">
        <w:rPr>
          <w:rStyle w:val="A0"/>
          <w:b w:val="0"/>
          <w:bCs w:val="0"/>
          <w:sz w:val="24"/>
          <w:szCs w:val="24"/>
        </w:rPr>
        <w:t xml:space="preserve">Discussions may be conducted with, and best and final offers obtained from, responsible offerors who submit proposals determined to be reasonably susceptible of being selected for award.  </w:t>
      </w:r>
      <w:r w:rsidR="00CE0267" w:rsidRPr="005F5DF2">
        <w:rPr>
          <w:rStyle w:val="A0"/>
          <w:b w:val="0"/>
          <w:bCs w:val="0"/>
          <w:sz w:val="24"/>
          <w:szCs w:val="24"/>
        </w:rPr>
        <w:t xml:space="preserve">If School </w:t>
      </w:r>
      <w:r w:rsidR="00B36D4D" w:rsidRPr="005F5DF2">
        <w:rPr>
          <w:rStyle w:val="A0"/>
          <w:b w:val="0"/>
          <w:bCs w:val="0"/>
          <w:sz w:val="24"/>
          <w:szCs w:val="24"/>
        </w:rPr>
        <w:t xml:space="preserve">later </w:t>
      </w:r>
      <w:r w:rsidR="00CE0267" w:rsidRPr="005F5DF2">
        <w:rPr>
          <w:rStyle w:val="A0"/>
          <w:b w:val="0"/>
          <w:bCs w:val="0"/>
          <w:sz w:val="24"/>
          <w:szCs w:val="24"/>
        </w:rPr>
        <w:t>determines to proceed with the project, School may enter into negotiations with the offeror whose proposal has been selected by an evaluation committee considering</w:t>
      </w:r>
      <w:r w:rsidR="00156AB4" w:rsidRPr="005F5DF2">
        <w:rPr>
          <w:rStyle w:val="A0"/>
          <w:b w:val="0"/>
          <w:bCs w:val="0"/>
          <w:sz w:val="24"/>
          <w:szCs w:val="24"/>
        </w:rPr>
        <w:t xml:space="preserve"> </w:t>
      </w:r>
      <w:r w:rsidR="00CE0267" w:rsidRPr="005F5DF2">
        <w:rPr>
          <w:rStyle w:val="A0"/>
          <w:b w:val="0"/>
          <w:bCs w:val="0"/>
          <w:sz w:val="24"/>
          <w:szCs w:val="24"/>
        </w:rPr>
        <w:t>responses to the RFP; any interviews with selected offerors; and evaluation of fees.</w:t>
      </w:r>
    </w:p>
    <w:p w14:paraId="20B20D6E" w14:textId="720E49AD" w:rsidR="009D588D" w:rsidRPr="005F5DF2" w:rsidRDefault="00811396" w:rsidP="00811396">
      <w:pPr>
        <w:pStyle w:val="Pa1"/>
        <w:tabs>
          <w:tab w:val="left" w:pos="6266"/>
        </w:tabs>
        <w:rPr>
          <w:rStyle w:val="A0"/>
          <w:b w:val="0"/>
          <w:bCs w:val="0"/>
          <w:sz w:val="24"/>
          <w:szCs w:val="24"/>
        </w:rPr>
      </w:pPr>
      <w:r w:rsidRPr="005F5DF2">
        <w:rPr>
          <w:rStyle w:val="A0"/>
          <w:b w:val="0"/>
          <w:bCs w:val="0"/>
          <w:sz w:val="24"/>
          <w:szCs w:val="24"/>
        </w:rPr>
        <w:tab/>
      </w:r>
    </w:p>
    <w:p w14:paraId="0274D3AE" w14:textId="0A1BA964" w:rsidR="00C74E70" w:rsidRPr="005F5DF2" w:rsidRDefault="00B36D4D" w:rsidP="00A54FD2">
      <w:pPr>
        <w:pStyle w:val="Pa1"/>
      </w:pPr>
      <w:r w:rsidRPr="005F5DF2">
        <w:rPr>
          <w:rStyle w:val="A0"/>
          <w:b w:val="0"/>
          <w:bCs w:val="0"/>
          <w:sz w:val="24"/>
          <w:szCs w:val="24"/>
        </w:rPr>
        <w:t xml:space="preserve">A </w:t>
      </w:r>
      <w:r w:rsidR="00886183" w:rsidRPr="005F5DF2">
        <w:rPr>
          <w:rStyle w:val="A0"/>
          <w:b w:val="0"/>
          <w:bCs w:val="0"/>
          <w:sz w:val="24"/>
          <w:szCs w:val="24"/>
        </w:rPr>
        <w:t>c</w:t>
      </w:r>
      <w:r w:rsidR="00C74E70" w:rsidRPr="005F5DF2">
        <w:rPr>
          <w:rStyle w:val="A0"/>
          <w:b w:val="0"/>
          <w:bCs w:val="0"/>
          <w:sz w:val="24"/>
          <w:szCs w:val="24"/>
        </w:rPr>
        <w:t xml:space="preserve">ontract </w:t>
      </w:r>
      <w:r w:rsidR="007830CA" w:rsidRPr="005F5DF2">
        <w:rPr>
          <w:rStyle w:val="A0"/>
          <w:b w:val="0"/>
          <w:bCs w:val="0"/>
          <w:sz w:val="24"/>
          <w:szCs w:val="24"/>
        </w:rPr>
        <w:t xml:space="preserve">may be made </w:t>
      </w:r>
      <w:r w:rsidR="00F36ADB" w:rsidRPr="005F5DF2">
        <w:rPr>
          <w:rStyle w:val="A0"/>
          <w:b w:val="0"/>
          <w:bCs w:val="0"/>
          <w:sz w:val="24"/>
          <w:szCs w:val="24"/>
        </w:rPr>
        <w:t>with</w:t>
      </w:r>
      <w:r w:rsidR="007830CA" w:rsidRPr="005F5DF2">
        <w:rPr>
          <w:rStyle w:val="A0"/>
          <w:b w:val="0"/>
          <w:bCs w:val="0"/>
          <w:sz w:val="24"/>
          <w:szCs w:val="24"/>
        </w:rPr>
        <w:t xml:space="preserve"> </w:t>
      </w:r>
      <w:r w:rsidR="00CE0267" w:rsidRPr="005F5DF2">
        <w:rPr>
          <w:rStyle w:val="A0"/>
          <w:b w:val="0"/>
          <w:bCs w:val="0"/>
          <w:sz w:val="24"/>
          <w:szCs w:val="24"/>
        </w:rPr>
        <w:t>an</w:t>
      </w:r>
      <w:r w:rsidR="007830CA" w:rsidRPr="005F5DF2">
        <w:rPr>
          <w:rStyle w:val="A0"/>
          <w:b w:val="0"/>
          <w:bCs w:val="0"/>
          <w:sz w:val="24"/>
          <w:szCs w:val="24"/>
        </w:rPr>
        <w:t xml:space="preserve"> offeror whose proposals are determined to be advantageous to </w:t>
      </w:r>
      <w:r w:rsidR="00183ACA" w:rsidRPr="005F5DF2">
        <w:rPr>
          <w:rStyle w:val="A0"/>
          <w:b w:val="0"/>
          <w:bCs w:val="0"/>
          <w:sz w:val="24"/>
          <w:szCs w:val="24"/>
        </w:rPr>
        <w:t>School</w:t>
      </w:r>
      <w:r w:rsidR="007830CA" w:rsidRPr="005F5DF2">
        <w:rPr>
          <w:rStyle w:val="A0"/>
          <w:b w:val="0"/>
          <w:bCs w:val="0"/>
          <w:sz w:val="24"/>
          <w:szCs w:val="24"/>
        </w:rPr>
        <w:t>, taking into consideration price and other evaluation factors set forth in the RFP</w:t>
      </w:r>
      <w:r w:rsidR="009D588D" w:rsidRPr="005F5DF2">
        <w:rPr>
          <w:rStyle w:val="A0"/>
          <w:b w:val="0"/>
          <w:bCs w:val="0"/>
          <w:sz w:val="24"/>
          <w:szCs w:val="24"/>
        </w:rPr>
        <w:t xml:space="preserve">. </w:t>
      </w:r>
      <w:r w:rsidR="006E2EAA" w:rsidRPr="005F5DF2">
        <w:rPr>
          <w:rStyle w:val="A0"/>
          <w:b w:val="0"/>
          <w:bCs w:val="0"/>
          <w:sz w:val="24"/>
          <w:szCs w:val="24"/>
        </w:rPr>
        <w:t xml:space="preserve"> The RFP includes the criteria, process, and procedures including consideration of qualifications and fees, by which an offeror will be evaluated</w:t>
      </w:r>
      <w:r w:rsidR="00156AB4" w:rsidRPr="005F5DF2">
        <w:rPr>
          <w:rStyle w:val="A0"/>
          <w:b w:val="0"/>
          <w:bCs w:val="0"/>
          <w:sz w:val="24"/>
          <w:szCs w:val="24"/>
        </w:rPr>
        <w:t>,</w:t>
      </w:r>
      <w:r w:rsidR="006E2EAA" w:rsidRPr="005F5DF2">
        <w:rPr>
          <w:rStyle w:val="A0"/>
          <w:b w:val="0"/>
          <w:bCs w:val="0"/>
          <w:sz w:val="24"/>
          <w:szCs w:val="24"/>
        </w:rPr>
        <w:t xml:space="preserve"> a </w:t>
      </w:r>
      <w:r w:rsidR="00886183" w:rsidRPr="005F5DF2">
        <w:rPr>
          <w:rStyle w:val="A0"/>
          <w:b w:val="0"/>
          <w:bCs w:val="0"/>
          <w:sz w:val="24"/>
          <w:szCs w:val="24"/>
        </w:rPr>
        <w:t>qualified provider</w:t>
      </w:r>
      <w:r w:rsidR="006E2EAA" w:rsidRPr="005F5DF2">
        <w:rPr>
          <w:rStyle w:val="A0"/>
          <w:b w:val="0"/>
          <w:bCs w:val="0"/>
          <w:sz w:val="24"/>
          <w:szCs w:val="24"/>
        </w:rPr>
        <w:t xml:space="preserve"> will be selected</w:t>
      </w:r>
      <w:r w:rsidR="00156AB4" w:rsidRPr="005F5DF2">
        <w:rPr>
          <w:rStyle w:val="A0"/>
          <w:b w:val="0"/>
          <w:bCs w:val="0"/>
          <w:sz w:val="24"/>
          <w:szCs w:val="24"/>
        </w:rPr>
        <w:t>,</w:t>
      </w:r>
      <w:r w:rsidR="006E2EAA" w:rsidRPr="005F5DF2">
        <w:rPr>
          <w:rStyle w:val="A0"/>
          <w:b w:val="0"/>
          <w:bCs w:val="0"/>
          <w:sz w:val="24"/>
          <w:szCs w:val="24"/>
        </w:rPr>
        <w:t xml:space="preserve"> and a </w:t>
      </w:r>
      <w:r w:rsidR="00886183" w:rsidRPr="005F5DF2">
        <w:rPr>
          <w:rStyle w:val="A0"/>
          <w:b w:val="0"/>
          <w:bCs w:val="0"/>
          <w:sz w:val="24"/>
          <w:szCs w:val="24"/>
        </w:rPr>
        <w:t>guaranteed savings</w:t>
      </w:r>
      <w:r w:rsidR="006E2EAA" w:rsidRPr="005F5DF2">
        <w:rPr>
          <w:rStyle w:val="A0"/>
          <w:b w:val="0"/>
          <w:bCs w:val="0"/>
          <w:sz w:val="24"/>
          <w:szCs w:val="24"/>
        </w:rPr>
        <w:t xml:space="preserve"> contract </w:t>
      </w:r>
      <w:r w:rsidR="00156AB4" w:rsidRPr="005F5DF2">
        <w:rPr>
          <w:rStyle w:val="A0"/>
          <w:b w:val="0"/>
          <w:bCs w:val="0"/>
          <w:sz w:val="24"/>
          <w:szCs w:val="24"/>
        </w:rPr>
        <w:t>may</w:t>
      </w:r>
      <w:r w:rsidR="006E2EAA" w:rsidRPr="005F5DF2">
        <w:rPr>
          <w:rStyle w:val="A0"/>
          <w:b w:val="0"/>
          <w:bCs w:val="0"/>
          <w:sz w:val="24"/>
          <w:szCs w:val="24"/>
        </w:rPr>
        <w:t xml:space="preserve"> be awarded</w:t>
      </w:r>
      <w:r w:rsidR="009D588D" w:rsidRPr="005F5DF2">
        <w:rPr>
          <w:rStyle w:val="A0"/>
          <w:b w:val="0"/>
          <w:bCs w:val="0"/>
          <w:sz w:val="24"/>
          <w:szCs w:val="24"/>
        </w:rPr>
        <w:t xml:space="preserve">. </w:t>
      </w:r>
      <w:r w:rsidR="001B79A4" w:rsidRPr="005F5DF2">
        <w:rPr>
          <w:rStyle w:val="A0"/>
          <w:b w:val="0"/>
          <w:bCs w:val="0"/>
          <w:sz w:val="24"/>
          <w:szCs w:val="24"/>
        </w:rPr>
        <w:t xml:space="preserve">The RFP </w:t>
      </w:r>
      <w:r w:rsidRPr="005F5DF2">
        <w:rPr>
          <w:rStyle w:val="A0"/>
          <w:b w:val="0"/>
          <w:bCs w:val="0"/>
          <w:sz w:val="24"/>
          <w:szCs w:val="24"/>
        </w:rPr>
        <w:t>d</w:t>
      </w:r>
      <w:r w:rsidR="001B79A4" w:rsidRPr="005F5DF2">
        <w:rPr>
          <w:rStyle w:val="A0"/>
          <w:b w:val="0"/>
          <w:bCs w:val="0"/>
          <w:sz w:val="24"/>
          <w:szCs w:val="24"/>
        </w:rPr>
        <w:t>ocument</w:t>
      </w:r>
      <w:r w:rsidR="00C74E70" w:rsidRPr="005F5DF2">
        <w:rPr>
          <w:rStyle w:val="A0"/>
          <w:b w:val="0"/>
          <w:bCs w:val="0"/>
          <w:sz w:val="24"/>
          <w:szCs w:val="24"/>
        </w:rPr>
        <w:t>s</w:t>
      </w:r>
      <w:r w:rsidR="001B79A4" w:rsidRPr="005F5DF2">
        <w:rPr>
          <w:rStyle w:val="A0"/>
          <w:b w:val="0"/>
          <w:bCs w:val="0"/>
          <w:sz w:val="24"/>
          <w:szCs w:val="24"/>
        </w:rPr>
        <w:t xml:space="preserve"> are on file with </w:t>
      </w:r>
      <w:r w:rsidR="00183ACA" w:rsidRPr="005F5DF2">
        <w:rPr>
          <w:rStyle w:val="A0"/>
          <w:b w:val="0"/>
          <w:bCs w:val="0"/>
          <w:sz w:val="24"/>
          <w:szCs w:val="24"/>
        </w:rPr>
        <w:t>School</w:t>
      </w:r>
      <w:r w:rsidR="001B79A4" w:rsidRPr="005F5DF2">
        <w:rPr>
          <w:rStyle w:val="A0"/>
          <w:b w:val="0"/>
          <w:bCs w:val="0"/>
          <w:sz w:val="24"/>
          <w:szCs w:val="24"/>
        </w:rPr>
        <w:t xml:space="preserve"> and may also be examined at</w:t>
      </w:r>
      <w:r w:rsidR="00A54FD2" w:rsidRPr="005F5DF2">
        <w:rPr>
          <w:rStyle w:val="A0"/>
          <w:b w:val="0"/>
          <w:bCs w:val="0"/>
          <w:sz w:val="24"/>
          <w:szCs w:val="24"/>
        </w:rPr>
        <w:t xml:space="preserve"> </w:t>
      </w:r>
      <w:r w:rsidR="00BA721C" w:rsidRPr="005F5DF2">
        <w:t>https://ftcsc.org/</w:t>
      </w:r>
    </w:p>
    <w:p w14:paraId="1958FA17" w14:textId="77777777" w:rsidR="0079139C" w:rsidRPr="005F5DF2" w:rsidRDefault="0079139C" w:rsidP="001B79A4">
      <w:pPr>
        <w:pStyle w:val="Default"/>
      </w:pPr>
    </w:p>
    <w:p w14:paraId="5238C869" w14:textId="3EE63684" w:rsidR="009D588D" w:rsidRPr="005F5DF2" w:rsidRDefault="009D588D" w:rsidP="009D588D">
      <w:pPr>
        <w:pStyle w:val="Pa1"/>
        <w:rPr>
          <w:color w:val="000000"/>
        </w:rPr>
      </w:pPr>
      <w:r w:rsidRPr="005F5DF2">
        <w:rPr>
          <w:rStyle w:val="A0"/>
          <w:b w:val="0"/>
          <w:bCs w:val="0"/>
          <w:sz w:val="24"/>
          <w:szCs w:val="24"/>
        </w:rPr>
        <w:t xml:space="preserve">All </w:t>
      </w:r>
      <w:r w:rsidR="00811396" w:rsidRPr="005F5DF2">
        <w:rPr>
          <w:rStyle w:val="A0"/>
          <w:b w:val="0"/>
          <w:bCs w:val="0"/>
          <w:sz w:val="24"/>
          <w:szCs w:val="24"/>
        </w:rPr>
        <w:t xml:space="preserve">offerors </w:t>
      </w:r>
      <w:r w:rsidR="00367CA4" w:rsidRPr="005F5DF2">
        <w:rPr>
          <w:rStyle w:val="A0"/>
          <w:b w:val="0"/>
          <w:bCs w:val="0"/>
          <w:sz w:val="24"/>
          <w:szCs w:val="24"/>
        </w:rPr>
        <w:t>must</w:t>
      </w:r>
      <w:r w:rsidRPr="005F5DF2">
        <w:rPr>
          <w:rStyle w:val="A0"/>
          <w:b w:val="0"/>
          <w:bCs w:val="0"/>
          <w:sz w:val="24"/>
          <w:szCs w:val="24"/>
        </w:rPr>
        <w:t xml:space="preserve"> comply with applicable </w:t>
      </w:r>
      <w:r w:rsidR="00156AB4" w:rsidRPr="005F5DF2">
        <w:rPr>
          <w:rStyle w:val="A0"/>
          <w:b w:val="0"/>
          <w:bCs w:val="0"/>
          <w:sz w:val="24"/>
          <w:szCs w:val="24"/>
        </w:rPr>
        <w:t xml:space="preserve">federal and state </w:t>
      </w:r>
      <w:r w:rsidRPr="005F5DF2">
        <w:rPr>
          <w:rStyle w:val="A0"/>
          <w:b w:val="0"/>
          <w:bCs w:val="0"/>
          <w:sz w:val="24"/>
          <w:szCs w:val="24"/>
        </w:rPr>
        <w:t xml:space="preserve">laws including but not limited to requirements of </w:t>
      </w:r>
      <w:r w:rsidR="00725ED3" w:rsidRPr="005F5DF2">
        <w:rPr>
          <w:rStyle w:val="A0"/>
          <w:b w:val="0"/>
          <w:bCs w:val="0"/>
          <w:sz w:val="24"/>
          <w:szCs w:val="24"/>
        </w:rPr>
        <w:t xml:space="preserve">2 CFR </w:t>
      </w:r>
      <w:r w:rsidR="00156AB4" w:rsidRPr="005F5DF2">
        <w:rPr>
          <w:rStyle w:val="A0"/>
          <w:b w:val="0"/>
          <w:bCs w:val="0"/>
          <w:sz w:val="24"/>
          <w:szCs w:val="24"/>
        </w:rPr>
        <w:t xml:space="preserve">§ </w:t>
      </w:r>
      <w:r w:rsidR="00725ED3" w:rsidRPr="005F5DF2">
        <w:rPr>
          <w:rStyle w:val="A0"/>
          <w:b w:val="0"/>
          <w:bCs w:val="0"/>
          <w:sz w:val="24"/>
          <w:szCs w:val="24"/>
        </w:rPr>
        <w:t xml:space="preserve">200; </w:t>
      </w:r>
      <w:r w:rsidR="00156AB4" w:rsidRPr="005F5DF2">
        <w:rPr>
          <w:rStyle w:val="A0"/>
          <w:b w:val="0"/>
          <w:bCs w:val="0"/>
          <w:sz w:val="24"/>
          <w:szCs w:val="24"/>
        </w:rPr>
        <w:t xml:space="preserve">48 CFR § 52; </w:t>
      </w:r>
      <w:r w:rsidR="0022646B" w:rsidRPr="005F5DF2">
        <w:rPr>
          <w:rStyle w:val="A0"/>
          <w:b w:val="0"/>
          <w:bCs w:val="0"/>
          <w:sz w:val="24"/>
          <w:szCs w:val="24"/>
        </w:rPr>
        <w:t xml:space="preserve">Ind. Code § 5-16-6; 5-16-13; </w:t>
      </w:r>
      <w:r w:rsidR="00886183" w:rsidRPr="005F5DF2">
        <w:rPr>
          <w:rStyle w:val="A0"/>
          <w:b w:val="0"/>
          <w:bCs w:val="0"/>
          <w:sz w:val="24"/>
          <w:szCs w:val="24"/>
        </w:rPr>
        <w:t>36-1-12.5</w:t>
      </w:r>
      <w:r w:rsidR="0022646B" w:rsidRPr="005F5DF2">
        <w:rPr>
          <w:rStyle w:val="A0"/>
          <w:b w:val="0"/>
          <w:bCs w:val="0"/>
          <w:sz w:val="24"/>
          <w:szCs w:val="24"/>
        </w:rPr>
        <w:t>; and 36-1-12</w:t>
      </w:r>
      <w:r w:rsidR="000014E2" w:rsidRPr="005F5DF2">
        <w:rPr>
          <w:rStyle w:val="A0"/>
          <w:b w:val="0"/>
          <w:bCs w:val="0"/>
          <w:sz w:val="24"/>
          <w:szCs w:val="24"/>
        </w:rPr>
        <w:t xml:space="preserve"> </w:t>
      </w:r>
      <w:r w:rsidRPr="005F5DF2">
        <w:rPr>
          <w:rStyle w:val="A0"/>
          <w:b w:val="0"/>
          <w:bCs w:val="0"/>
          <w:sz w:val="24"/>
          <w:szCs w:val="24"/>
        </w:rPr>
        <w:t xml:space="preserve">and </w:t>
      </w:r>
      <w:r w:rsidR="001B79A4" w:rsidRPr="005F5DF2">
        <w:rPr>
          <w:rStyle w:val="A0"/>
          <w:b w:val="0"/>
          <w:bCs w:val="0"/>
          <w:sz w:val="24"/>
          <w:szCs w:val="24"/>
        </w:rPr>
        <w:t>as outlined</w:t>
      </w:r>
      <w:r w:rsidRPr="005F5DF2">
        <w:rPr>
          <w:rStyle w:val="A0"/>
          <w:b w:val="0"/>
          <w:bCs w:val="0"/>
          <w:sz w:val="24"/>
          <w:szCs w:val="24"/>
        </w:rPr>
        <w:t xml:space="preserve"> in the </w:t>
      </w:r>
      <w:r w:rsidR="00AC5E82" w:rsidRPr="005F5DF2">
        <w:rPr>
          <w:rStyle w:val="A0"/>
          <w:b w:val="0"/>
          <w:bCs w:val="0"/>
          <w:sz w:val="24"/>
          <w:szCs w:val="24"/>
        </w:rPr>
        <w:t>RFP</w:t>
      </w:r>
      <w:r w:rsidRPr="005F5DF2">
        <w:rPr>
          <w:rStyle w:val="A0"/>
          <w:b w:val="0"/>
          <w:bCs w:val="0"/>
          <w:sz w:val="24"/>
          <w:szCs w:val="24"/>
        </w:rPr>
        <w:t xml:space="preserve">. </w:t>
      </w:r>
      <w:r w:rsidR="00811396" w:rsidRPr="005F5DF2">
        <w:rPr>
          <w:rStyle w:val="A0"/>
          <w:b w:val="0"/>
          <w:bCs w:val="0"/>
          <w:sz w:val="24"/>
          <w:szCs w:val="24"/>
        </w:rPr>
        <w:t>Offerors</w:t>
      </w:r>
      <w:r w:rsidRPr="005F5DF2">
        <w:rPr>
          <w:rStyle w:val="A0"/>
          <w:b w:val="0"/>
          <w:bCs w:val="0"/>
          <w:sz w:val="24"/>
          <w:szCs w:val="24"/>
        </w:rPr>
        <w:t xml:space="preserve"> must also be able to meet all requirements </w:t>
      </w:r>
      <w:r w:rsidR="00A0001F" w:rsidRPr="005F5DF2">
        <w:rPr>
          <w:rStyle w:val="A0"/>
          <w:b w:val="0"/>
          <w:bCs w:val="0"/>
          <w:sz w:val="24"/>
          <w:szCs w:val="24"/>
        </w:rPr>
        <w:t xml:space="preserve">found in applicable </w:t>
      </w:r>
      <w:r w:rsidR="00886183" w:rsidRPr="005F5DF2">
        <w:rPr>
          <w:rStyle w:val="A0"/>
          <w:b w:val="0"/>
          <w:bCs w:val="0"/>
          <w:sz w:val="24"/>
          <w:szCs w:val="24"/>
        </w:rPr>
        <w:t>guaranteed savings contract</w:t>
      </w:r>
      <w:r w:rsidR="007401CC" w:rsidRPr="005F5DF2">
        <w:rPr>
          <w:rStyle w:val="A0"/>
          <w:b w:val="0"/>
          <w:bCs w:val="0"/>
          <w:sz w:val="24"/>
          <w:szCs w:val="24"/>
        </w:rPr>
        <w:t xml:space="preserve">, </w:t>
      </w:r>
      <w:r w:rsidR="0038746D" w:rsidRPr="005F5DF2">
        <w:rPr>
          <w:rStyle w:val="A0"/>
          <w:b w:val="0"/>
          <w:bCs w:val="0"/>
          <w:sz w:val="24"/>
          <w:szCs w:val="24"/>
        </w:rPr>
        <w:t xml:space="preserve">public </w:t>
      </w:r>
      <w:r w:rsidR="00B56D60" w:rsidRPr="005F5DF2">
        <w:rPr>
          <w:rStyle w:val="A0"/>
          <w:b w:val="0"/>
          <w:bCs w:val="0"/>
          <w:sz w:val="24"/>
          <w:szCs w:val="24"/>
        </w:rPr>
        <w:t>contract</w:t>
      </w:r>
      <w:r w:rsidR="007401CC" w:rsidRPr="005F5DF2">
        <w:rPr>
          <w:rStyle w:val="A0"/>
          <w:b w:val="0"/>
          <w:bCs w:val="0"/>
          <w:sz w:val="24"/>
          <w:szCs w:val="24"/>
        </w:rPr>
        <w:t>,</w:t>
      </w:r>
      <w:r w:rsidR="00227907" w:rsidRPr="005F5DF2">
        <w:rPr>
          <w:rStyle w:val="A0"/>
          <w:b w:val="0"/>
          <w:bCs w:val="0"/>
          <w:sz w:val="24"/>
          <w:szCs w:val="24"/>
        </w:rPr>
        <w:t xml:space="preserve"> and </w:t>
      </w:r>
      <w:r w:rsidR="007401CC" w:rsidRPr="005F5DF2">
        <w:rPr>
          <w:rStyle w:val="A0"/>
          <w:b w:val="0"/>
          <w:bCs w:val="0"/>
          <w:sz w:val="24"/>
          <w:szCs w:val="24"/>
        </w:rPr>
        <w:t xml:space="preserve">public </w:t>
      </w:r>
      <w:r w:rsidR="00227907" w:rsidRPr="005F5DF2">
        <w:rPr>
          <w:rStyle w:val="A0"/>
          <w:b w:val="0"/>
          <w:bCs w:val="0"/>
          <w:sz w:val="24"/>
          <w:szCs w:val="24"/>
        </w:rPr>
        <w:t>work project</w:t>
      </w:r>
      <w:r w:rsidR="0079139C" w:rsidRPr="005F5DF2">
        <w:rPr>
          <w:rStyle w:val="A0"/>
          <w:b w:val="0"/>
          <w:bCs w:val="0"/>
          <w:sz w:val="24"/>
          <w:szCs w:val="24"/>
        </w:rPr>
        <w:t xml:space="preserve"> </w:t>
      </w:r>
      <w:r w:rsidRPr="005F5DF2">
        <w:rPr>
          <w:rStyle w:val="A0"/>
          <w:b w:val="0"/>
          <w:bCs w:val="0"/>
          <w:sz w:val="24"/>
          <w:szCs w:val="24"/>
        </w:rPr>
        <w:t xml:space="preserve">statutes. </w:t>
      </w:r>
    </w:p>
    <w:p w14:paraId="676D4433" w14:textId="77777777" w:rsidR="009D588D" w:rsidRPr="005F5DF2" w:rsidRDefault="009D588D" w:rsidP="009D588D">
      <w:pPr>
        <w:pStyle w:val="Pa1"/>
        <w:rPr>
          <w:rStyle w:val="A0"/>
          <w:b w:val="0"/>
          <w:bCs w:val="0"/>
          <w:sz w:val="24"/>
          <w:szCs w:val="24"/>
        </w:rPr>
      </w:pPr>
    </w:p>
    <w:p w14:paraId="0FD43099" w14:textId="4362E2A7" w:rsidR="009D588D" w:rsidRPr="005F5DF2" w:rsidRDefault="009D588D" w:rsidP="009D588D">
      <w:pPr>
        <w:pStyle w:val="Pa1"/>
        <w:rPr>
          <w:color w:val="000000"/>
        </w:rPr>
      </w:pPr>
      <w:r w:rsidRPr="005F5DF2">
        <w:rPr>
          <w:rStyle w:val="A0"/>
          <w:b w:val="0"/>
          <w:bCs w:val="0"/>
          <w:sz w:val="24"/>
          <w:szCs w:val="24"/>
        </w:rPr>
        <w:lastRenderedPageBreak/>
        <w:t xml:space="preserve">Prior to </w:t>
      </w:r>
      <w:r w:rsidR="00E06939" w:rsidRPr="005F5DF2">
        <w:rPr>
          <w:rStyle w:val="A0"/>
          <w:b w:val="0"/>
          <w:bCs w:val="0"/>
          <w:sz w:val="24"/>
          <w:szCs w:val="24"/>
        </w:rPr>
        <w:t xml:space="preserve">approval and </w:t>
      </w:r>
      <w:r w:rsidRPr="005F5DF2">
        <w:rPr>
          <w:rStyle w:val="A0"/>
          <w:b w:val="0"/>
          <w:bCs w:val="0"/>
          <w:sz w:val="24"/>
          <w:szCs w:val="24"/>
        </w:rPr>
        <w:t xml:space="preserve">execution of </w:t>
      </w:r>
      <w:r w:rsidR="00B36D4D" w:rsidRPr="005F5DF2">
        <w:rPr>
          <w:rStyle w:val="A0"/>
          <w:b w:val="0"/>
          <w:bCs w:val="0"/>
          <w:sz w:val="24"/>
          <w:szCs w:val="24"/>
        </w:rPr>
        <w:t xml:space="preserve">the </w:t>
      </w:r>
      <w:r w:rsidR="00886183" w:rsidRPr="005F5DF2">
        <w:rPr>
          <w:rStyle w:val="A0"/>
          <w:b w:val="0"/>
          <w:bCs w:val="0"/>
          <w:sz w:val="24"/>
          <w:szCs w:val="24"/>
        </w:rPr>
        <w:t>contract</w:t>
      </w:r>
      <w:r w:rsidRPr="005F5DF2">
        <w:rPr>
          <w:rStyle w:val="A0"/>
          <w:b w:val="0"/>
          <w:bCs w:val="0"/>
          <w:sz w:val="24"/>
          <w:szCs w:val="24"/>
        </w:rPr>
        <w:t xml:space="preserve">, the </w:t>
      </w:r>
      <w:r w:rsidR="00AC5E82" w:rsidRPr="005F5DF2">
        <w:rPr>
          <w:rStyle w:val="A0"/>
          <w:b w:val="0"/>
          <w:bCs w:val="0"/>
          <w:sz w:val="24"/>
          <w:szCs w:val="24"/>
        </w:rPr>
        <w:t xml:space="preserve">responsible offeror who submits proposals determined to be reasonably susceptible of being selected for award </w:t>
      </w:r>
      <w:r w:rsidR="00367CA4" w:rsidRPr="005F5DF2">
        <w:rPr>
          <w:rStyle w:val="A0"/>
          <w:b w:val="0"/>
          <w:bCs w:val="0"/>
          <w:sz w:val="24"/>
          <w:szCs w:val="24"/>
        </w:rPr>
        <w:t>must</w:t>
      </w:r>
      <w:r w:rsidRPr="005F5DF2">
        <w:rPr>
          <w:rStyle w:val="A0"/>
          <w:b w:val="0"/>
          <w:bCs w:val="0"/>
          <w:sz w:val="24"/>
          <w:szCs w:val="24"/>
        </w:rPr>
        <w:t xml:space="preserve"> furnish </w:t>
      </w:r>
      <w:r w:rsidR="00AC5E82" w:rsidRPr="005F5DF2">
        <w:rPr>
          <w:rStyle w:val="A0"/>
          <w:b w:val="0"/>
          <w:bCs w:val="0"/>
          <w:sz w:val="24"/>
          <w:szCs w:val="24"/>
        </w:rPr>
        <w:t xml:space="preserve">satisfactory evidence showing </w:t>
      </w:r>
      <w:r w:rsidR="007830CA" w:rsidRPr="005F5DF2">
        <w:rPr>
          <w:rStyle w:val="A0"/>
          <w:b w:val="0"/>
          <w:bCs w:val="0"/>
          <w:sz w:val="24"/>
          <w:szCs w:val="24"/>
        </w:rPr>
        <w:t xml:space="preserve">evidence of financial responsibility and </w:t>
      </w:r>
      <w:r w:rsidR="00AC5E82" w:rsidRPr="005F5DF2">
        <w:rPr>
          <w:rStyle w:val="A0"/>
          <w:b w:val="0"/>
          <w:bCs w:val="0"/>
          <w:sz w:val="24"/>
          <w:szCs w:val="24"/>
        </w:rPr>
        <w:t xml:space="preserve">it can faithfully </w:t>
      </w:r>
      <w:r w:rsidR="00D52B10" w:rsidRPr="005F5DF2">
        <w:rPr>
          <w:rStyle w:val="A0"/>
          <w:b w:val="0"/>
          <w:bCs w:val="0"/>
          <w:sz w:val="24"/>
          <w:szCs w:val="24"/>
        </w:rPr>
        <w:t>perform</w:t>
      </w:r>
      <w:r w:rsidRPr="005F5DF2">
        <w:rPr>
          <w:rStyle w:val="A0"/>
          <w:b w:val="0"/>
          <w:bCs w:val="0"/>
          <w:sz w:val="24"/>
          <w:szCs w:val="24"/>
        </w:rPr>
        <w:t xml:space="preserve"> the </w:t>
      </w:r>
      <w:r w:rsidR="00E06939" w:rsidRPr="005F5DF2">
        <w:rPr>
          <w:rStyle w:val="A0"/>
          <w:b w:val="0"/>
          <w:bCs w:val="0"/>
          <w:sz w:val="24"/>
          <w:szCs w:val="24"/>
        </w:rPr>
        <w:t>c</w:t>
      </w:r>
      <w:r w:rsidRPr="005F5DF2">
        <w:rPr>
          <w:rStyle w:val="A0"/>
          <w:b w:val="0"/>
          <w:bCs w:val="0"/>
          <w:sz w:val="24"/>
          <w:szCs w:val="24"/>
        </w:rPr>
        <w:t xml:space="preserve">ontract and all obligations arising hereunder. </w:t>
      </w:r>
    </w:p>
    <w:p w14:paraId="5A592A62" w14:textId="77777777" w:rsidR="009D588D" w:rsidRPr="005F5DF2" w:rsidRDefault="009D588D" w:rsidP="009D588D">
      <w:pPr>
        <w:pStyle w:val="Pa1"/>
        <w:rPr>
          <w:rStyle w:val="A0"/>
          <w:b w:val="0"/>
          <w:bCs w:val="0"/>
          <w:sz w:val="24"/>
          <w:szCs w:val="24"/>
        </w:rPr>
      </w:pPr>
    </w:p>
    <w:p w14:paraId="29BBD269" w14:textId="25BCCF09" w:rsidR="009D588D" w:rsidRPr="005F5DF2" w:rsidRDefault="00183ACA" w:rsidP="00C74E70">
      <w:pPr>
        <w:pStyle w:val="Pa1"/>
        <w:tabs>
          <w:tab w:val="left" w:pos="270"/>
        </w:tabs>
        <w:rPr>
          <w:rStyle w:val="A0"/>
          <w:b w:val="0"/>
          <w:bCs w:val="0"/>
          <w:sz w:val="24"/>
          <w:szCs w:val="24"/>
        </w:rPr>
      </w:pPr>
      <w:r w:rsidRPr="005F5DF2">
        <w:rPr>
          <w:rStyle w:val="A0"/>
          <w:b w:val="0"/>
          <w:bCs w:val="0"/>
          <w:sz w:val="24"/>
          <w:szCs w:val="24"/>
        </w:rPr>
        <w:t>School</w:t>
      </w:r>
      <w:r w:rsidR="009D588D" w:rsidRPr="005F5DF2">
        <w:rPr>
          <w:rStyle w:val="A0"/>
          <w:b w:val="0"/>
          <w:bCs w:val="0"/>
          <w:sz w:val="24"/>
          <w:szCs w:val="24"/>
        </w:rPr>
        <w:t xml:space="preserve"> expects to award </w:t>
      </w:r>
      <w:r w:rsidR="003D734B" w:rsidRPr="005F5DF2">
        <w:rPr>
          <w:rStyle w:val="A0"/>
          <w:b w:val="0"/>
          <w:bCs w:val="0"/>
          <w:sz w:val="24"/>
          <w:szCs w:val="24"/>
        </w:rPr>
        <w:t>a</w:t>
      </w:r>
      <w:r w:rsidR="009D588D" w:rsidRPr="005F5DF2">
        <w:rPr>
          <w:rStyle w:val="A0"/>
          <w:b w:val="0"/>
          <w:bCs w:val="0"/>
          <w:sz w:val="24"/>
          <w:szCs w:val="24"/>
        </w:rPr>
        <w:t xml:space="preserve"> </w:t>
      </w:r>
      <w:r w:rsidR="00E06939" w:rsidRPr="005F5DF2">
        <w:rPr>
          <w:rStyle w:val="A0"/>
          <w:b w:val="0"/>
          <w:bCs w:val="0"/>
          <w:sz w:val="24"/>
          <w:szCs w:val="24"/>
        </w:rPr>
        <w:t>c</w:t>
      </w:r>
      <w:r w:rsidR="009D588D" w:rsidRPr="005F5DF2">
        <w:rPr>
          <w:rStyle w:val="A0"/>
          <w:b w:val="0"/>
          <w:bCs w:val="0"/>
          <w:sz w:val="24"/>
          <w:szCs w:val="24"/>
        </w:rPr>
        <w:t xml:space="preserve">ontract for </w:t>
      </w:r>
      <w:r w:rsidR="00886183" w:rsidRPr="005F5DF2">
        <w:rPr>
          <w:rStyle w:val="A0"/>
          <w:b w:val="0"/>
          <w:bCs w:val="0"/>
          <w:sz w:val="24"/>
          <w:szCs w:val="24"/>
        </w:rPr>
        <w:t>the Project</w:t>
      </w:r>
      <w:r w:rsidR="0038746D" w:rsidRPr="005F5DF2">
        <w:rPr>
          <w:rStyle w:val="A0"/>
          <w:b w:val="0"/>
          <w:bCs w:val="0"/>
          <w:sz w:val="24"/>
          <w:szCs w:val="24"/>
        </w:rPr>
        <w:t xml:space="preserve"> </w:t>
      </w:r>
      <w:r w:rsidR="004027F8" w:rsidRPr="005F5DF2">
        <w:rPr>
          <w:rStyle w:val="A0"/>
          <w:b w:val="0"/>
          <w:bCs w:val="0"/>
          <w:sz w:val="24"/>
          <w:szCs w:val="24"/>
        </w:rPr>
        <w:t xml:space="preserve">at its </w:t>
      </w:r>
      <w:r w:rsidR="00BA721C" w:rsidRPr="005F5DF2">
        <w:rPr>
          <w:rStyle w:val="A0"/>
          <w:b w:val="0"/>
          <w:bCs w:val="0"/>
          <w:sz w:val="24"/>
          <w:szCs w:val="24"/>
        </w:rPr>
        <w:t>June 24, 2024</w:t>
      </w:r>
      <w:r w:rsidR="004027F8" w:rsidRPr="005F5DF2">
        <w:rPr>
          <w:rStyle w:val="A0"/>
          <w:b w:val="0"/>
          <w:bCs w:val="0"/>
          <w:sz w:val="24"/>
          <w:szCs w:val="24"/>
        </w:rPr>
        <w:t xml:space="preserve"> </w:t>
      </w:r>
      <w:r w:rsidR="007401CC" w:rsidRPr="005F5DF2">
        <w:rPr>
          <w:rStyle w:val="A0"/>
          <w:b w:val="0"/>
          <w:bCs w:val="0"/>
          <w:sz w:val="24"/>
          <w:szCs w:val="24"/>
        </w:rPr>
        <w:t>b</w:t>
      </w:r>
      <w:r w:rsidR="004027F8" w:rsidRPr="005F5DF2">
        <w:rPr>
          <w:rStyle w:val="A0"/>
          <w:b w:val="0"/>
          <w:bCs w:val="0"/>
          <w:sz w:val="24"/>
          <w:szCs w:val="24"/>
        </w:rPr>
        <w:t xml:space="preserve">oard meeting </w:t>
      </w:r>
      <w:r w:rsidR="009D588D" w:rsidRPr="005F5DF2">
        <w:rPr>
          <w:rStyle w:val="A0"/>
          <w:b w:val="0"/>
          <w:bCs w:val="0"/>
          <w:sz w:val="24"/>
          <w:szCs w:val="24"/>
        </w:rPr>
        <w:t xml:space="preserve">to the </w:t>
      </w:r>
      <w:r w:rsidR="009A1EF1" w:rsidRPr="005F5DF2">
        <w:rPr>
          <w:rStyle w:val="A0"/>
          <w:b w:val="0"/>
          <w:bCs w:val="0"/>
          <w:sz w:val="24"/>
          <w:szCs w:val="24"/>
        </w:rPr>
        <w:t>responsible offeror</w:t>
      </w:r>
      <w:r w:rsidR="00B364A1" w:rsidRPr="005F5DF2">
        <w:rPr>
          <w:rStyle w:val="A0"/>
          <w:b w:val="0"/>
          <w:bCs w:val="0"/>
          <w:sz w:val="24"/>
          <w:szCs w:val="24"/>
        </w:rPr>
        <w:t>(s)</w:t>
      </w:r>
      <w:r w:rsidR="009A1EF1" w:rsidRPr="005F5DF2">
        <w:rPr>
          <w:rStyle w:val="A0"/>
          <w:b w:val="0"/>
          <w:bCs w:val="0"/>
          <w:sz w:val="24"/>
          <w:szCs w:val="24"/>
        </w:rPr>
        <w:t xml:space="preserve"> whose proposal is determined in writing to be the most advantageous to </w:t>
      </w:r>
      <w:r w:rsidRPr="005F5DF2">
        <w:rPr>
          <w:rStyle w:val="A0"/>
          <w:b w:val="0"/>
          <w:bCs w:val="0"/>
          <w:sz w:val="24"/>
          <w:szCs w:val="24"/>
        </w:rPr>
        <w:t>School</w:t>
      </w:r>
      <w:r w:rsidR="009A1EF1" w:rsidRPr="005F5DF2">
        <w:rPr>
          <w:rStyle w:val="A0"/>
          <w:b w:val="0"/>
          <w:bCs w:val="0"/>
          <w:sz w:val="24"/>
          <w:szCs w:val="24"/>
        </w:rPr>
        <w:t>, taking into consideration price and the other evaluation factors set forth in the RFP</w:t>
      </w:r>
      <w:r w:rsidR="009D588D" w:rsidRPr="005F5DF2">
        <w:rPr>
          <w:rStyle w:val="A0"/>
          <w:b w:val="0"/>
          <w:bCs w:val="0"/>
          <w:sz w:val="24"/>
          <w:szCs w:val="24"/>
        </w:rPr>
        <w:t xml:space="preserve">. </w:t>
      </w:r>
      <w:r w:rsidR="009A1EF1" w:rsidRPr="005F5DF2">
        <w:rPr>
          <w:rStyle w:val="A0"/>
          <w:b w:val="0"/>
          <w:bCs w:val="0"/>
          <w:sz w:val="24"/>
          <w:szCs w:val="24"/>
        </w:rPr>
        <w:t xml:space="preserve"> </w:t>
      </w:r>
      <w:r w:rsidRPr="005F5DF2">
        <w:rPr>
          <w:rStyle w:val="A0"/>
          <w:b w:val="0"/>
          <w:bCs w:val="0"/>
          <w:sz w:val="24"/>
          <w:szCs w:val="24"/>
        </w:rPr>
        <w:t>School</w:t>
      </w:r>
      <w:r w:rsidR="009D588D" w:rsidRPr="005F5DF2">
        <w:rPr>
          <w:rStyle w:val="A0"/>
          <w:b w:val="0"/>
          <w:bCs w:val="0"/>
          <w:sz w:val="24"/>
          <w:szCs w:val="24"/>
        </w:rPr>
        <w:t xml:space="preserve"> reserves the right to hold </w:t>
      </w:r>
      <w:r w:rsidR="00415521" w:rsidRPr="005F5DF2">
        <w:rPr>
          <w:rStyle w:val="A0"/>
          <w:b w:val="0"/>
          <w:bCs w:val="0"/>
          <w:sz w:val="24"/>
          <w:szCs w:val="24"/>
        </w:rPr>
        <w:t>proposals</w:t>
      </w:r>
      <w:r w:rsidR="009D588D" w:rsidRPr="005F5DF2">
        <w:rPr>
          <w:rStyle w:val="A0"/>
          <w:b w:val="0"/>
          <w:bCs w:val="0"/>
          <w:sz w:val="24"/>
          <w:szCs w:val="24"/>
        </w:rPr>
        <w:t xml:space="preserve">, including any alternates, for up to </w:t>
      </w:r>
      <w:r w:rsidR="005C0657" w:rsidRPr="005F5DF2">
        <w:rPr>
          <w:rStyle w:val="A0"/>
          <w:b w:val="0"/>
          <w:bCs w:val="0"/>
          <w:sz w:val="24"/>
          <w:szCs w:val="24"/>
        </w:rPr>
        <w:t>60</w:t>
      </w:r>
      <w:r w:rsidR="009D588D" w:rsidRPr="005F5DF2">
        <w:rPr>
          <w:rStyle w:val="A0"/>
          <w:b w:val="0"/>
          <w:bCs w:val="0"/>
          <w:sz w:val="24"/>
          <w:szCs w:val="24"/>
        </w:rPr>
        <w:t xml:space="preserve"> days from the date of the opening. </w:t>
      </w:r>
      <w:r w:rsidRPr="005F5DF2">
        <w:rPr>
          <w:rStyle w:val="A0"/>
          <w:b w:val="0"/>
          <w:bCs w:val="0"/>
          <w:sz w:val="24"/>
          <w:szCs w:val="24"/>
        </w:rPr>
        <w:t>School</w:t>
      </w:r>
      <w:r w:rsidR="009D588D" w:rsidRPr="005F5DF2">
        <w:rPr>
          <w:rStyle w:val="A0"/>
          <w:b w:val="0"/>
          <w:bCs w:val="0"/>
          <w:sz w:val="24"/>
          <w:szCs w:val="24"/>
        </w:rPr>
        <w:t xml:space="preserve"> reserves in its sole discretion the right to</w:t>
      </w:r>
      <w:r w:rsidR="00F36ADB" w:rsidRPr="005F5DF2">
        <w:rPr>
          <w:rStyle w:val="A0"/>
          <w:b w:val="0"/>
          <w:bCs w:val="0"/>
          <w:sz w:val="24"/>
          <w:szCs w:val="24"/>
        </w:rPr>
        <w:t xml:space="preserve"> cancel the solicitation,</w:t>
      </w:r>
      <w:r w:rsidR="009D588D" w:rsidRPr="005F5DF2">
        <w:rPr>
          <w:rStyle w:val="A0"/>
          <w:b w:val="0"/>
          <w:bCs w:val="0"/>
          <w:sz w:val="24"/>
          <w:szCs w:val="24"/>
        </w:rPr>
        <w:t xml:space="preserve"> reject any and all </w:t>
      </w:r>
      <w:r w:rsidR="00415521" w:rsidRPr="005F5DF2">
        <w:rPr>
          <w:rStyle w:val="A0"/>
          <w:b w:val="0"/>
          <w:bCs w:val="0"/>
          <w:sz w:val="24"/>
          <w:szCs w:val="24"/>
        </w:rPr>
        <w:t>proposals</w:t>
      </w:r>
      <w:r w:rsidR="00F36ADB" w:rsidRPr="005F5DF2">
        <w:rPr>
          <w:rStyle w:val="A0"/>
          <w:b w:val="0"/>
          <w:bCs w:val="0"/>
          <w:sz w:val="24"/>
          <w:szCs w:val="24"/>
        </w:rPr>
        <w:t xml:space="preserve"> in whole or part</w:t>
      </w:r>
      <w:r w:rsidR="009D588D" w:rsidRPr="005F5DF2">
        <w:rPr>
          <w:rStyle w:val="A0"/>
          <w:b w:val="0"/>
          <w:bCs w:val="0"/>
          <w:sz w:val="24"/>
          <w:szCs w:val="24"/>
        </w:rPr>
        <w:t xml:space="preserve">, </w:t>
      </w:r>
      <w:r w:rsidR="00F36ADB" w:rsidRPr="005F5DF2">
        <w:rPr>
          <w:rStyle w:val="A0"/>
          <w:b w:val="0"/>
          <w:bCs w:val="0"/>
          <w:sz w:val="24"/>
          <w:szCs w:val="24"/>
        </w:rPr>
        <w:t xml:space="preserve">delay the opening, </w:t>
      </w:r>
      <w:r w:rsidR="00824E39" w:rsidRPr="005F5DF2">
        <w:rPr>
          <w:rStyle w:val="A0"/>
          <w:b w:val="0"/>
          <w:bCs w:val="0"/>
          <w:sz w:val="24"/>
          <w:szCs w:val="24"/>
        </w:rPr>
        <w:t xml:space="preserve">ask for new proposals, </w:t>
      </w:r>
      <w:r w:rsidR="00BE1725" w:rsidRPr="005F5DF2">
        <w:rPr>
          <w:rStyle w:val="A0"/>
          <w:b w:val="0"/>
          <w:bCs w:val="0"/>
          <w:sz w:val="24"/>
          <w:szCs w:val="24"/>
        </w:rPr>
        <w:t xml:space="preserve">is not obligated to accept the lowest or any other </w:t>
      </w:r>
      <w:r w:rsidR="00415521" w:rsidRPr="005F5DF2">
        <w:rPr>
          <w:rStyle w:val="A0"/>
          <w:b w:val="0"/>
          <w:bCs w:val="0"/>
          <w:sz w:val="24"/>
          <w:szCs w:val="24"/>
        </w:rPr>
        <w:t>proposal</w:t>
      </w:r>
      <w:r w:rsidR="00BE1725" w:rsidRPr="005F5DF2">
        <w:rPr>
          <w:rStyle w:val="A0"/>
          <w:b w:val="0"/>
          <w:bCs w:val="0"/>
          <w:sz w:val="24"/>
          <w:szCs w:val="24"/>
        </w:rPr>
        <w:t xml:space="preserve">, </w:t>
      </w:r>
      <w:r w:rsidR="009D588D" w:rsidRPr="005F5DF2">
        <w:rPr>
          <w:rStyle w:val="A0"/>
          <w:b w:val="0"/>
          <w:bCs w:val="0"/>
          <w:sz w:val="24"/>
          <w:szCs w:val="24"/>
        </w:rPr>
        <w:t xml:space="preserve">and </w:t>
      </w:r>
      <w:r w:rsidR="00660A98" w:rsidRPr="005F5DF2">
        <w:rPr>
          <w:rStyle w:val="A0"/>
          <w:b w:val="0"/>
          <w:bCs w:val="0"/>
          <w:sz w:val="24"/>
          <w:szCs w:val="24"/>
        </w:rPr>
        <w:t xml:space="preserve">may </w:t>
      </w:r>
      <w:r w:rsidR="009D588D" w:rsidRPr="005F5DF2">
        <w:rPr>
          <w:rStyle w:val="A0"/>
          <w:b w:val="0"/>
          <w:bCs w:val="0"/>
          <w:sz w:val="24"/>
          <w:szCs w:val="24"/>
        </w:rPr>
        <w:t xml:space="preserve">waive any irregularities, discrepancies, omissions, variances or informalities in the </w:t>
      </w:r>
      <w:r w:rsidR="00415521" w:rsidRPr="005F5DF2">
        <w:rPr>
          <w:rStyle w:val="A0"/>
          <w:b w:val="0"/>
          <w:bCs w:val="0"/>
          <w:sz w:val="24"/>
          <w:szCs w:val="24"/>
        </w:rPr>
        <w:t xml:space="preserve">request for proposal </w:t>
      </w:r>
      <w:r w:rsidR="00BE1725" w:rsidRPr="005F5DF2">
        <w:rPr>
          <w:rStyle w:val="A0"/>
          <w:b w:val="0"/>
          <w:bCs w:val="0"/>
          <w:sz w:val="24"/>
          <w:szCs w:val="24"/>
        </w:rPr>
        <w:t>procedure</w:t>
      </w:r>
      <w:r w:rsidR="009D588D" w:rsidRPr="005F5DF2">
        <w:rPr>
          <w:rStyle w:val="A0"/>
          <w:b w:val="0"/>
          <w:bCs w:val="0"/>
          <w:sz w:val="24"/>
          <w:szCs w:val="24"/>
        </w:rPr>
        <w:t>.</w:t>
      </w:r>
    </w:p>
    <w:p w14:paraId="4241812B" w14:textId="77777777" w:rsidR="00776F43" w:rsidRPr="005F5DF2" w:rsidRDefault="00776F43" w:rsidP="00E53C62">
      <w:pPr>
        <w:pStyle w:val="Pa1"/>
        <w:spacing w:line="240" w:lineRule="auto"/>
        <w:rPr>
          <w:rStyle w:val="A0"/>
          <w:b w:val="0"/>
          <w:bCs w:val="0"/>
          <w:sz w:val="20"/>
          <w:szCs w:val="20"/>
        </w:rPr>
      </w:pPr>
    </w:p>
    <w:p w14:paraId="05E0E5A7" w14:textId="0B9B0D73" w:rsidR="00E53C62" w:rsidRPr="005F5DF2" w:rsidRDefault="00E53C62" w:rsidP="00E53C62">
      <w:pPr>
        <w:pStyle w:val="Pa1"/>
        <w:spacing w:line="240" w:lineRule="auto"/>
        <w:rPr>
          <w:rStyle w:val="A0"/>
          <w:b w:val="0"/>
          <w:bCs w:val="0"/>
          <w:sz w:val="24"/>
          <w:szCs w:val="24"/>
        </w:rPr>
      </w:pPr>
      <w:r w:rsidRPr="005F5DF2">
        <w:rPr>
          <w:rStyle w:val="A0"/>
          <w:b w:val="0"/>
          <w:bCs w:val="0"/>
          <w:sz w:val="24"/>
          <w:szCs w:val="24"/>
        </w:rPr>
        <w:t xml:space="preserve">A meeting for discussion of the </w:t>
      </w:r>
      <w:r w:rsidR="00886183" w:rsidRPr="005F5DF2">
        <w:rPr>
          <w:rStyle w:val="A0"/>
          <w:b w:val="0"/>
          <w:bCs w:val="0"/>
          <w:sz w:val="24"/>
          <w:szCs w:val="24"/>
        </w:rPr>
        <w:t>Project</w:t>
      </w:r>
      <w:r w:rsidRPr="005F5DF2">
        <w:rPr>
          <w:rStyle w:val="A0"/>
          <w:b w:val="0"/>
          <w:bCs w:val="0"/>
          <w:sz w:val="24"/>
          <w:szCs w:val="24"/>
        </w:rPr>
        <w:t xml:space="preserve">, reviewing the scope of work, project specifications and drawings, RFP documents, qualifying requirements, and other important matters will be </w:t>
      </w:r>
      <w:r w:rsidR="00182AF7" w:rsidRPr="005F5DF2">
        <w:rPr>
          <w:rStyle w:val="A0"/>
          <w:b w:val="0"/>
          <w:bCs w:val="0"/>
          <w:sz w:val="24"/>
          <w:szCs w:val="24"/>
        </w:rPr>
        <w:t xml:space="preserve">virtually and/or </w:t>
      </w:r>
      <w:r w:rsidRPr="005F5DF2">
        <w:rPr>
          <w:rStyle w:val="A0"/>
          <w:b w:val="0"/>
          <w:bCs w:val="0"/>
          <w:sz w:val="24"/>
          <w:szCs w:val="24"/>
        </w:rPr>
        <w:t xml:space="preserve">held at </w:t>
      </w:r>
      <w:r w:rsidR="00725ED3" w:rsidRPr="005F5DF2">
        <w:rPr>
          <w:rStyle w:val="A0"/>
          <w:b w:val="0"/>
          <w:bCs w:val="0"/>
          <w:sz w:val="24"/>
          <w:szCs w:val="24"/>
        </w:rPr>
        <w:t>Franklin Township Community School Corporation</w:t>
      </w:r>
      <w:r w:rsidR="00320819" w:rsidRPr="005F5DF2">
        <w:rPr>
          <w:rStyle w:val="A0"/>
          <w:b w:val="0"/>
          <w:bCs w:val="0"/>
          <w:sz w:val="24"/>
          <w:szCs w:val="24"/>
        </w:rPr>
        <w:t xml:space="preserve">, </w:t>
      </w:r>
      <w:r w:rsidR="00BA721C" w:rsidRPr="005F5DF2">
        <w:rPr>
          <w:rStyle w:val="A0"/>
          <w:b w:val="0"/>
          <w:bCs w:val="0"/>
          <w:sz w:val="24"/>
          <w:szCs w:val="24"/>
        </w:rPr>
        <w:t>6141 S. Franklin Rd</w:t>
      </w:r>
      <w:r w:rsidR="00930839" w:rsidRPr="005F5DF2">
        <w:rPr>
          <w:rStyle w:val="A0"/>
          <w:b w:val="0"/>
          <w:bCs w:val="0"/>
          <w:sz w:val="24"/>
          <w:szCs w:val="24"/>
        </w:rPr>
        <w:t xml:space="preserve">, </w:t>
      </w:r>
      <w:r w:rsidR="00BA721C" w:rsidRPr="005F5DF2">
        <w:rPr>
          <w:rStyle w:val="A0"/>
          <w:b w:val="0"/>
          <w:bCs w:val="0"/>
          <w:sz w:val="24"/>
          <w:szCs w:val="24"/>
        </w:rPr>
        <w:t>Indianapolis, IN 46259</w:t>
      </w:r>
      <w:r w:rsidR="000014E2" w:rsidRPr="005F5DF2">
        <w:rPr>
          <w:rStyle w:val="A0"/>
          <w:b w:val="0"/>
          <w:bCs w:val="0"/>
          <w:sz w:val="24"/>
          <w:szCs w:val="24"/>
        </w:rPr>
        <w:t xml:space="preserve"> </w:t>
      </w:r>
      <w:r w:rsidRPr="005F5DF2">
        <w:rPr>
          <w:rStyle w:val="A0"/>
          <w:b w:val="0"/>
          <w:bCs w:val="0"/>
          <w:sz w:val="24"/>
          <w:szCs w:val="24"/>
        </w:rPr>
        <w:t>on</w:t>
      </w:r>
      <w:r w:rsidR="000014E2" w:rsidRPr="005F5DF2">
        <w:rPr>
          <w:rStyle w:val="A0"/>
          <w:b w:val="0"/>
          <w:bCs w:val="0"/>
          <w:sz w:val="24"/>
          <w:szCs w:val="24"/>
        </w:rPr>
        <w:t xml:space="preserve"> </w:t>
      </w:r>
      <w:r w:rsidR="006B23C0" w:rsidRPr="005F5DF2">
        <w:rPr>
          <w:rStyle w:val="A0"/>
          <w:b w:val="0"/>
          <w:bCs w:val="0"/>
          <w:sz w:val="24"/>
          <w:szCs w:val="24"/>
        </w:rPr>
        <w:t>May 24, 2024</w:t>
      </w:r>
      <w:r w:rsidR="000014E2" w:rsidRPr="005F5DF2">
        <w:rPr>
          <w:rStyle w:val="A0"/>
          <w:b w:val="0"/>
          <w:bCs w:val="0"/>
          <w:sz w:val="24"/>
          <w:szCs w:val="24"/>
        </w:rPr>
        <w:t xml:space="preserve"> </w:t>
      </w:r>
      <w:r w:rsidRPr="005F5DF2">
        <w:rPr>
          <w:rStyle w:val="A0"/>
          <w:b w:val="0"/>
          <w:bCs w:val="0"/>
          <w:sz w:val="24"/>
          <w:szCs w:val="24"/>
        </w:rPr>
        <w:t>at 3:00 PM EST. Immediately following the meeting, an opportunity to tour the project site(s) will be offered. All prospective offerors are encouraged and expected to attend this important meeting. Offerors will be responsible for complying with items discussed at the meeting.</w:t>
      </w:r>
    </w:p>
    <w:p w14:paraId="002BBD43" w14:textId="77777777" w:rsidR="00E53C62" w:rsidRPr="005F5DF2" w:rsidRDefault="00E53C62" w:rsidP="00E53C62">
      <w:pPr>
        <w:pStyle w:val="Default"/>
      </w:pPr>
    </w:p>
    <w:p w14:paraId="555317A5" w14:textId="0172BE4D" w:rsidR="00A06F5D" w:rsidRPr="005F5DF2" w:rsidRDefault="009D588D" w:rsidP="009D5A8D">
      <w:pPr>
        <w:pStyle w:val="Pa1"/>
        <w:rPr>
          <w:rStyle w:val="A0"/>
          <w:b w:val="0"/>
          <w:bCs w:val="0"/>
          <w:sz w:val="24"/>
          <w:szCs w:val="24"/>
        </w:rPr>
      </w:pPr>
      <w:r w:rsidRPr="005F5DF2">
        <w:rPr>
          <w:rStyle w:val="A0"/>
          <w:b w:val="0"/>
          <w:bCs w:val="0"/>
          <w:sz w:val="24"/>
          <w:szCs w:val="24"/>
        </w:rPr>
        <w:t>Questions</w:t>
      </w:r>
      <w:r w:rsidR="00E651EA" w:rsidRPr="005F5DF2">
        <w:rPr>
          <w:rStyle w:val="A0"/>
          <w:b w:val="0"/>
          <w:bCs w:val="0"/>
          <w:sz w:val="24"/>
          <w:szCs w:val="24"/>
        </w:rPr>
        <w:t xml:space="preserve"> regarding the </w:t>
      </w:r>
      <w:r w:rsidR="00C74E70" w:rsidRPr="005F5DF2">
        <w:rPr>
          <w:rStyle w:val="A0"/>
          <w:b w:val="0"/>
          <w:bCs w:val="0"/>
          <w:sz w:val="24"/>
          <w:szCs w:val="24"/>
        </w:rPr>
        <w:t xml:space="preserve">contract(s) </w:t>
      </w:r>
      <w:r w:rsidRPr="005F5DF2">
        <w:rPr>
          <w:rStyle w:val="A0"/>
          <w:b w:val="0"/>
          <w:bCs w:val="0"/>
          <w:sz w:val="24"/>
          <w:szCs w:val="24"/>
        </w:rPr>
        <w:t xml:space="preserve">or requests for </w:t>
      </w:r>
      <w:r w:rsidR="005F1BC0" w:rsidRPr="005F5DF2">
        <w:rPr>
          <w:rStyle w:val="A0"/>
          <w:b w:val="0"/>
          <w:bCs w:val="0"/>
          <w:sz w:val="24"/>
          <w:szCs w:val="24"/>
        </w:rPr>
        <w:t>fair and equal treatment</w:t>
      </w:r>
      <w:r w:rsidRPr="005F5DF2">
        <w:rPr>
          <w:rStyle w:val="A0"/>
          <w:b w:val="0"/>
          <w:bCs w:val="0"/>
          <w:sz w:val="24"/>
          <w:szCs w:val="24"/>
        </w:rPr>
        <w:t xml:space="preserve">, </w:t>
      </w:r>
      <w:r w:rsidR="00C34E9C" w:rsidRPr="005F5DF2">
        <w:rPr>
          <w:rStyle w:val="A0"/>
          <w:b w:val="0"/>
          <w:bCs w:val="0"/>
          <w:sz w:val="24"/>
          <w:szCs w:val="24"/>
        </w:rPr>
        <w:t xml:space="preserve">can </w:t>
      </w:r>
      <w:r w:rsidRPr="005F5DF2">
        <w:rPr>
          <w:rStyle w:val="A0"/>
          <w:b w:val="0"/>
          <w:bCs w:val="0"/>
          <w:sz w:val="24"/>
          <w:szCs w:val="24"/>
        </w:rPr>
        <w:t>be directed in writing to</w:t>
      </w:r>
      <w:r w:rsidR="000014E2" w:rsidRPr="005F5DF2">
        <w:rPr>
          <w:rStyle w:val="A0"/>
          <w:b w:val="0"/>
          <w:bCs w:val="0"/>
          <w:sz w:val="24"/>
          <w:szCs w:val="24"/>
        </w:rPr>
        <w:t xml:space="preserve"> </w:t>
      </w:r>
      <w:r w:rsidR="00BA721C" w:rsidRPr="005F5DF2">
        <w:t>Fred McWhorter</w:t>
      </w:r>
      <w:r w:rsidR="000014E2" w:rsidRPr="005F5DF2">
        <w:t xml:space="preserve"> </w:t>
      </w:r>
      <w:r w:rsidR="00725ED3" w:rsidRPr="005F5DF2">
        <w:t xml:space="preserve">via </w:t>
      </w:r>
      <w:r w:rsidR="00BA721C" w:rsidRPr="005F5DF2">
        <w:t>fred.mcwhorter@ftcsc.org</w:t>
      </w:r>
    </w:p>
    <w:p w14:paraId="570B4B2D" w14:textId="77777777" w:rsidR="009D5A8D" w:rsidRPr="005F5DF2" w:rsidRDefault="009D5A8D" w:rsidP="009D5A8D">
      <w:pPr>
        <w:pStyle w:val="Default"/>
      </w:pPr>
    </w:p>
    <w:p w14:paraId="182C435F" w14:textId="77777777" w:rsidR="004B53E9" w:rsidRPr="00415504" w:rsidRDefault="004B53E9" w:rsidP="00694519">
      <w:pPr>
        <w:rPr>
          <w:rFonts w:ascii="Times New Roman" w:hAnsi="Times New Roman" w:cs="Times New Roman"/>
          <w:sz w:val="24"/>
          <w:szCs w:val="24"/>
        </w:rPr>
      </w:pPr>
    </w:p>
    <w:p w14:paraId="63D589B0" w14:textId="32B9F326" w:rsidR="007D13EB" w:rsidRPr="00415504" w:rsidRDefault="007D13EB" w:rsidP="009D588D">
      <w:pPr>
        <w:rPr>
          <w:sz w:val="24"/>
          <w:szCs w:val="24"/>
        </w:rPr>
      </w:pPr>
    </w:p>
    <w:sectPr w:rsidR="007D13EB" w:rsidRPr="004155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3E4B9" w14:textId="77777777" w:rsidR="00F05EC1" w:rsidRDefault="00F05EC1" w:rsidP="00660A98">
      <w:pPr>
        <w:spacing w:after="0" w:line="240" w:lineRule="auto"/>
      </w:pPr>
      <w:r>
        <w:separator/>
      </w:r>
    </w:p>
  </w:endnote>
  <w:endnote w:type="continuationSeparator" w:id="0">
    <w:p w14:paraId="40768B9E" w14:textId="77777777" w:rsidR="00F05EC1" w:rsidRDefault="00F05EC1">
      <w:r>
        <w:continuationSeparator/>
      </w:r>
    </w:p>
  </w:endnote>
  <w:endnote w:type="continuationNotice" w:id="1">
    <w:p w14:paraId="3AE05AC8" w14:textId="77777777" w:rsidR="00F05EC1" w:rsidRDefault="00F05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E8B7F" w14:textId="77777777" w:rsidR="00F05EC1" w:rsidRDefault="00F05EC1" w:rsidP="00660A98">
      <w:pPr>
        <w:spacing w:after="0" w:line="240" w:lineRule="auto"/>
      </w:pPr>
      <w:r>
        <w:separator/>
      </w:r>
    </w:p>
  </w:footnote>
  <w:footnote w:type="continuationSeparator" w:id="0">
    <w:p w14:paraId="2D292ED0" w14:textId="77777777" w:rsidR="00F05EC1" w:rsidRDefault="00F05EC1" w:rsidP="00660A98">
      <w:pPr>
        <w:spacing w:after="0" w:line="240" w:lineRule="auto"/>
      </w:pPr>
      <w:r>
        <w:continuationSeparator/>
      </w:r>
    </w:p>
  </w:footnote>
  <w:footnote w:type="continuationNotice" w:id="1">
    <w:p w14:paraId="31962AEB" w14:textId="77777777" w:rsidR="00F05EC1" w:rsidRDefault="00F05EC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8D"/>
    <w:rsid w:val="000014E2"/>
    <w:rsid w:val="0000761E"/>
    <w:rsid w:val="00014265"/>
    <w:rsid w:val="000153C1"/>
    <w:rsid w:val="00023290"/>
    <w:rsid w:val="00032848"/>
    <w:rsid w:val="00044733"/>
    <w:rsid w:val="00046A2B"/>
    <w:rsid w:val="00052873"/>
    <w:rsid w:val="00060980"/>
    <w:rsid w:val="000816DB"/>
    <w:rsid w:val="0008460C"/>
    <w:rsid w:val="000A526E"/>
    <w:rsid w:val="000C57BF"/>
    <w:rsid w:val="000F4499"/>
    <w:rsid w:val="001120E9"/>
    <w:rsid w:val="00117B55"/>
    <w:rsid w:val="00121D34"/>
    <w:rsid w:val="0013590C"/>
    <w:rsid w:val="00136C42"/>
    <w:rsid w:val="00156AB4"/>
    <w:rsid w:val="00160EC9"/>
    <w:rsid w:val="00161319"/>
    <w:rsid w:val="00162BD3"/>
    <w:rsid w:val="0016304F"/>
    <w:rsid w:val="00182AF7"/>
    <w:rsid w:val="00183ACA"/>
    <w:rsid w:val="00193873"/>
    <w:rsid w:val="001A11C3"/>
    <w:rsid w:val="001B79A4"/>
    <w:rsid w:val="001D4963"/>
    <w:rsid w:val="001F3D89"/>
    <w:rsid w:val="0021001B"/>
    <w:rsid w:val="002131A0"/>
    <w:rsid w:val="002177C8"/>
    <w:rsid w:val="0022646B"/>
    <w:rsid w:val="00226F01"/>
    <w:rsid w:val="00227907"/>
    <w:rsid w:val="00233ECB"/>
    <w:rsid w:val="00237EA3"/>
    <w:rsid w:val="00256F9A"/>
    <w:rsid w:val="00257BAC"/>
    <w:rsid w:val="00266464"/>
    <w:rsid w:val="00274026"/>
    <w:rsid w:val="00284592"/>
    <w:rsid w:val="00287970"/>
    <w:rsid w:val="002927E4"/>
    <w:rsid w:val="002E46D9"/>
    <w:rsid w:val="002E6A1F"/>
    <w:rsid w:val="00300427"/>
    <w:rsid w:val="00301E6E"/>
    <w:rsid w:val="00302774"/>
    <w:rsid w:val="003045D9"/>
    <w:rsid w:val="00320819"/>
    <w:rsid w:val="00324532"/>
    <w:rsid w:val="00331879"/>
    <w:rsid w:val="00331FC5"/>
    <w:rsid w:val="00335E3F"/>
    <w:rsid w:val="003439F3"/>
    <w:rsid w:val="00367CA4"/>
    <w:rsid w:val="00372BD4"/>
    <w:rsid w:val="0038746D"/>
    <w:rsid w:val="00394A82"/>
    <w:rsid w:val="003D734B"/>
    <w:rsid w:val="003E417A"/>
    <w:rsid w:val="003F1446"/>
    <w:rsid w:val="003F474F"/>
    <w:rsid w:val="004027F8"/>
    <w:rsid w:val="00404D21"/>
    <w:rsid w:val="00415504"/>
    <w:rsid w:val="00415521"/>
    <w:rsid w:val="004174D0"/>
    <w:rsid w:val="004230DC"/>
    <w:rsid w:val="004247EB"/>
    <w:rsid w:val="00427E15"/>
    <w:rsid w:val="00431D2E"/>
    <w:rsid w:val="004567F0"/>
    <w:rsid w:val="004640C9"/>
    <w:rsid w:val="0046746C"/>
    <w:rsid w:val="00476824"/>
    <w:rsid w:val="00476A00"/>
    <w:rsid w:val="00482C97"/>
    <w:rsid w:val="004968A9"/>
    <w:rsid w:val="004A736A"/>
    <w:rsid w:val="004A7CC8"/>
    <w:rsid w:val="004B53E9"/>
    <w:rsid w:val="004F1A2C"/>
    <w:rsid w:val="004F50FE"/>
    <w:rsid w:val="00522B3A"/>
    <w:rsid w:val="00525C91"/>
    <w:rsid w:val="00536485"/>
    <w:rsid w:val="00537C3F"/>
    <w:rsid w:val="00556F96"/>
    <w:rsid w:val="0056063C"/>
    <w:rsid w:val="005A1FF3"/>
    <w:rsid w:val="005A5C42"/>
    <w:rsid w:val="005A648C"/>
    <w:rsid w:val="005B0894"/>
    <w:rsid w:val="005B2E84"/>
    <w:rsid w:val="005C0657"/>
    <w:rsid w:val="005D1E4A"/>
    <w:rsid w:val="005D3779"/>
    <w:rsid w:val="005D7577"/>
    <w:rsid w:val="005E1D87"/>
    <w:rsid w:val="005E2438"/>
    <w:rsid w:val="005F1BC0"/>
    <w:rsid w:val="005F5DF2"/>
    <w:rsid w:val="00630B67"/>
    <w:rsid w:val="00634F23"/>
    <w:rsid w:val="00635BC6"/>
    <w:rsid w:val="0064297B"/>
    <w:rsid w:val="00660A98"/>
    <w:rsid w:val="006640C1"/>
    <w:rsid w:val="006777F4"/>
    <w:rsid w:val="00686A87"/>
    <w:rsid w:val="00694519"/>
    <w:rsid w:val="006B068D"/>
    <w:rsid w:val="006B23C0"/>
    <w:rsid w:val="006B6E8F"/>
    <w:rsid w:val="006B7929"/>
    <w:rsid w:val="006C1239"/>
    <w:rsid w:val="006C14E6"/>
    <w:rsid w:val="006D4E91"/>
    <w:rsid w:val="006E2EAA"/>
    <w:rsid w:val="006E6F44"/>
    <w:rsid w:val="006F7437"/>
    <w:rsid w:val="007002A8"/>
    <w:rsid w:val="0072261C"/>
    <w:rsid w:val="00725ED3"/>
    <w:rsid w:val="00734ED9"/>
    <w:rsid w:val="007379C9"/>
    <w:rsid w:val="007401CC"/>
    <w:rsid w:val="00746717"/>
    <w:rsid w:val="007761E0"/>
    <w:rsid w:val="00776F43"/>
    <w:rsid w:val="007830CA"/>
    <w:rsid w:val="00785925"/>
    <w:rsid w:val="00786E4D"/>
    <w:rsid w:val="00790CDC"/>
    <w:rsid w:val="0079139C"/>
    <w:rsid w:val="007D13EB"/>
    <w:rsid w:val="007D45FF"/>
    <w:rsid w:val="007E3403"/>
    <w:rsid w:val="007E7B71"/>
    <w:rsid w:val="007F7BE4"/>
    <w:rsid w:val="00805373"/>
    <w:rsid w:val="0080624F"/>
    <w:rsid w:val="00811396"/>
    <w:rsid w:val="00813816"/>
    <w:rsid w:val="008139B7"/>
    <w:rsid w:val="0081733D"/>
    <w:rsid w:val="00824E39"/>
    <w:rsid w:val="008365D7"/>
    <w:rsid w:val="008555BD"/>
    <w:rsid w:val="008743DD"/>
    <w:rsid w:val="00875DE4"/>
    <w:rsid w:val="00881023"/>
    <w:rsid w:val="008834A8"/>
    <w:rsid w:val="00884486"/>
    <w:rsid w:val="00886183"/>
    <w:rsid w:val="0089029A"/>
    <w:rsid w:val="008A3958"/>
    <w:rsid w:val="008C2641"/>
    <w:rsid w:val="008C3850"/>
    <w:rsid w:val="008D4320"/>
    <w:rsid w:val="008E139F"/>
    <w:rsid w:val="008E2DF2"/>
    <w:rsid w:val="00903409"/>
    <w:rsid w:val="009144C5"/>
    <w:rsid w:val="00915F48"/>
    <w:rsid w:val="009232A4"/>
    <w:rsid w:val="00930839"/>
    <w:rsid w:val="009471A5"/>
    <w:rsid w:val="00953CF9"/>
    <w:rsid w:val="00961485"/>
    <w:rsid w:val="00972B1E"/>
    <w:rsid w:val="009A1EF1"/>
    <w:rsid w:val="009B4ED4"/>
    <w:rsid w:val="009D216D"/>
    <w:rsid w:val="009D3BF5"/>
    <w:rsid w:val="009D588D"/>
    <w:rsid w:val="009D5A8D"/>
    <w:rsid w:val="009E2573"/>
    <w:rsid w:val="009F57E7"/>
    <w:rsid w:val="00A0001F"/>
    <w:rsid w:val="00A03B19"/>
    <w:rsid w:val="00A06F5D"/>
    <w:rsid w:val="00A154B9"/>
    <w:rsid w:val="00A35463"/>
    <w:rsid w:val="00A41CD4"/>
    <w:rsid w:val="00A45841"/>
    <w:rsid w:val="00A52790"/>
    <w:rsid w:val="00A54FD2"/>
    <w:rsid w:val="00A601A0"/>
    <w:rsid w:val="00A671A7"/>
    <w:rsid w:val="00A72330"/>
    <w:rsid w:val="00A8423F"/>
    <w:rsid w:val="00A96A91"/>
    <w:rsid w:val="00AA14CE"/>
    <w:rsid w:val="00AA73EF"/>
    <w:rsid w:val="00AB6C1E"/>
    <w:rsid w:val="00AC5E82"/>
    <w:rsid w:val="00AD214D"/>
    <w:rsid w:val="00AD5025"/>
    <w:rsid w:val="00AE1512"/>
    <w:rsid w:val="00AF735E"/>
    <w:rsid w:val="00B20ECD"/>
    <w:rsid w:val="00B30C4B"/>
    <w:rsid w:val="00B364A1"/>
    <w:rsid w:val="00B36D4D"/>
    <w:rsid w:val="00B552D0"/>
    <w:rsid w:val="00B56D60"/>
    <w:rsid w:val="00B60321"/>
    <w:rsid w:val="00B77882"/>
    <w:rsid w:val="00B82322"/>
    <w:rsid w:val="00BA00DB"/>
    <w:rsid w:val="00BA721C"/>
    <w:rsid w:val="00BB0305"/>
    <w:rsid w:val="00BE1725"/>
    <w:rsid w:val="00BE48A9"/>
    <w:rsid w:val="00BE74F1"/>
    <w:rsid w:val="00BF4ED1"/>
    <w:rsid w:val="00BF60C0"/>
    <w:rsid w:val="00C048AA"/>
    <w:rsid w:val="00C15BD5"/>
    <w:rsid w:val="00C17721"/>
    <w:rsid w:val="00C215D5"/>
    <w:rsid w:val="00C226F6"/>
    <w:rsid w:val="00C25117"/>
    <w:rsid w:val="00C33CDE"/>
    <w:rsid w:val="00C34E9C"/>
    <w:rsid w:val="00C464FB"/>
    <w:rsid w:val="00C74E70"/>
    <w:rsid w:val="00C854D2"/>
    <w:rsid w:val="00CB76CD"/>
    <w:rsid w:val="00CC4DBC"/>
    <w:rsid w:val="00CD027B"/>
    <w:rsid w:val="00CE0267"/>
    <w:rsid w:val="00CE6535"/>
    <w:rsid w:val="00CE7DC1"/>
    <w:rsid w:val="00D023D4"/>
    <w:rsid w:val="00D311CE"/>
    <w:rsid w:val="00D47334"/>
    <w:rsid w:val="00D52B10"/>
    <w:rsid w:val="00D570B5"/>
    <w:rsid w:val="00D846EB"/>
    <w:rsid w:val="00D90A17"/>
    <w:rsid w:val="00D94677"/>
    <w:rsid w:val="00DB1A53"/>
    <w:rsid w:val="00DB2278"/>
    <w:rsid w:val="00DB2D52"/>
    <w:rsid w:val="00DC27D0"/>
    <w:rsid w:val="00DC5E8D"/>
    <w:rsid w:val="00DE5DB5"/>
    <w:rsid w:val="00DF62C9"/>
    <w:rsid w:val="00DF6DF6"/>
    <w:rsid w:val="00E03E7B"/>
    <w:rsid w:val="00E06939"/>
    <w:rsid w:val="00E1074F"/>
    <w:rsid w:val="00E27CE2"/>
    <w:rsid w:val="00E520EE"/>
    <w:rsid w:val="00E52569"/>
    <w:rsid w:val="00E53C62"/>
    <w:rsid w:val="00E651EA"/>
    <w:rsid w:val="00E90F7F"/>
    <w:rsid w:val="00E9461E"/>
    <w:rsid w:val="00EA0D7F"/>
    <w:rsid w:val="00EA1234"/>
    <w:rsid w:val="00EA20C9"/>
    <w:rsid w:val="00ED2071"/>
    <w:rsid w:val="00ED70CE"/>
    <w:rsid w:val="00EE3641"/>
    <w:rsid w:val="00EE77B2"/>
    <w:rsid w:val="00EF0FA1"/>
    <w:rsid w:val="00EF116D"/>
    <w:rsid w:val="00EF142C"/>
    <w:rsid w:val="00F05EC1"/>
    <w:rsid w:val="00F1563E"/>
    <w:rsid w:val="00F34494"/>
    <w:rsid w:val="00F36ADB"/>
    <w:rsid w:val="00F41AC4"/>
    <w:rsid w:val="00F5221C"/>
    <w:rsid w:val="00F70728"/>
    <w:rsid w:val="00F9288F"/>
    <w:rsid w:val="00F92FE4"/>
    <w:rsid w:val="00FA2F65"/>
    <w:rsid w:val="00FB41F5"/>
    <w:rsid w:val="00FC4E85"/>
    <w:rsid w:val="00FC7626"/>
    <w:rsid w:val="00FD4F0A"/>
    <w:rsid w:val="00FE4985"/>
    <w:rsid w:val="00FE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95F7"/>
  <w15:docId w15:val="{61C26C76-FB0F-4C66-BC79-7BAEBE6B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588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9D588D"/>
    <w:rPr>
      <w:b/>
      <w:bCs/>
      <w:color w:val="000000"/>
      <w:sz w:val="16"/>
      <w:szCs w:val="16"/>
    </w:rPr>
  </w:style>
  <w:style w:type="paragraph" w:customStyle="1" w:styleId="Pa1">
    <w:name w:val="Pa1"/>
    <w:basedOn w:val="Default"/>
    <w:next w:val="Default"/>
    <w:uiPriority w:val="99"/>
    <w:rsid w:val="009D588D"/>
    <w:pPr>
      <w:spacing w:line="241" w:lineRule="atLeast"/>
    </w:pPr>
    <w:rPr>
      <w:color w:val="auto"/>
    </w:rPr>
  </w:style>
  <w:style w:type="character" w:styleId="CommentReference">
    <w:name w:val="annotation reference"/>
    <w:basedOn w:val="DefaultParagraphFont"/>
    <w:uiPriority w:val="99"/>
    <w:semiHidden/>
    <w:unhideWhenUsed/>
    <w:rsid w:val="00BE1725"/>
    <w:rPr>
      <w:sz w:val="16"/>
      <w:szCs w:val="16"/>
    </w:rPr>
  </w:style>
  <w:style w:type="paragraph" w:styleId="CommentText">
    <w:name w:val="annotation text"/>
    <w:basedOn w:val="Normal"/>
    <w:link w:val="CommentTextChar"/>
    <w:uiPriority w:val="99"/>
    <w:semiHidden/>
    <w:unhideWhenUsed/>
    <w:rsid w:val="00BE1725"/>
    <w:pPr>
      <w:spacing w:line="240" w:lineRule="auto"/>
    </w:pPr>
    <w:rPr>
      <w:sz w:val="20"/>
      <w:szCs w:val="20"/>
    </w:rPr>
  </w:style>
  <w:style w:type="character" w:customStyle="1" w:styleId="CommentTextChar">
    <w:name w:val="Comment Text Char"/>
    <w:basedOn w:val="DefaultParagraphFont"/>
    <w:link w:val="CommentText"/>
    <w:uiPriority w:val="99"/>
    <w:semiHidden/>
    <w:rsid w:val="00BE1725"/>
    <w:rPr>
      <w:sz w:val="20"/>
      <w:szCs w:val="20"/>
    </w:rPr>
  </w:style>
  <w:style w:type="paragraph" w:styleId="CommentSubject">
    <w:name w:val="annotation subject"/>
    <w:basedOn w:val="CommentText"/>
    <w:next w:val="CommentText"/>
    <w:link w:val="CommentSubjectChar"/>
    <w:uiPriority w:val="99"/>
    <w:semiHidden/>
    <w:unhideWhenUsed/>
    <w:rsid w:val="00BE1725"/>
    <w:rPr>
      <w:b/>
      <w:bCs/>
    </w:rPr>
  </w:style>
  <w:style w:type="character" w:customStyle="1" w:styleId="CommentSubjectChar">
    <w:name w:val="Comment Subject Char"/>
    <w:basedOn w:val="CommentTextChar"/>
    <w:link w:val="CommentSubject"/>
    <w:uiPriority w:val="99"/>
    <w:semiHidden/>
    <w:rsid w:val="00BE1725"/>
    <w:rPr>
      <w:b/>
      <w:bCs/>
      <w:sz w:val="20"/>
      <w:szCs w:val="20"/>
    </w:rPr>
  </w:style>
  <w:style w:type="paragraph" w:styleId="Revision">
    <w:name w:val="Revision"/>
    <w:hidden/>
    <w:uiPriority w:val="99"/>
    <w:semiHidden/>
    <w:rsid w:val="00BE1725"/>
    <w:pPr>
      <w:spacing w:after="0" w:line="240" w:lineRule="auto"/>
    </w:pPr>
  </w:style>
  <w:style w:type="paragraph" w:styleId="BalloonText">
    <w:name w:val="Balloon Text"/>
    <w:basedOn w:val="Normal"/>
    <w:link w:val="BalloonTextChar"/>
    <w:uiPriority w:val="99"/>
    <w:semiHidden/>
    <w:unhideWhenUsed/>
    <w:rsid w:val="00BE1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25"/>
    <w:rPr>
      <w:rFonts w:ascii="Segoe UI" w:hAnsi="Segoe UI" w:cs="Segoe UI"/>
      <w:sz w:val="18"/>
      <w:szCs w:val="18"/>
    </w:rPr>
  </w:style>
  <w:style w:type="character" w:styleId="Hyperlink">
    <w:name w:val="Hyperlink"/>
    <w:rPr>
      <w:color w:val="0000FF"/>
      <w:u w:val="single"/>
    </w:rPr>
  </w:style>
  <w:style w:type="character" w:styleId="PageNumber">
    <w:name w:val="page number"/>
    <w:basedOn w:val="DefaultParagraphFont"/>
  </w:style>
  <w:style w:type="paragraph" w:styleId="Header">
    <w:name w:val="header"/>
    <w:basedOn w:val="Normal"/>
    <w:link w:val="HeaderChar"/>
    <w:uiPriority w:val="99"/>
    <w:unhideWhenUsed/>
    <w:rsid w:val="006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98"/>
  </w:style>
  <w:style w:type="paragraph" w:styleId="Footer">
    <w:name w:val="footer"/>
    <w:basedOn w:val="Normal"/>
    <w:link w:val="FooterChar"/>
    <w:uiPriority w:val="99"/>
    <w:unhideWhenUsed/>
    <w:rsid w:val="006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A98"/>
  </w:style>
  <w:style w:type="paragraph" w:customStyle="1" w:styleId="ARCATheader">
    <w:name w:val="ARCAT header"/>
    <w:uiPriority w:val="99"/>
    <w:pPr>
      <w:widowControl w:val="0"/>
      <w:autoSpaceDE w:val="0"/>
      <w:autoSpaceDN w:val="0"/>
      <w:adjustRightInd w:val="0"/>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7830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025827">
      <w:bodyDiv w:val="1"/>
      <w:marLeft w:val="0"/>
      <w:marRight w:val="0"/>
      <w:marTop w:val="0"/>
      <w:marBottom w:val="0"/>
      <w:divBdr>
        <w:top w:val="none" w:sz="0" w:space="0" w:color="auto"/>
        <w:left w:val="none" w:sz="0" w:space="0" w:color="auto"/>
        <w:bottom w:val="none" w:sz="0" w:space="0" w:color="auto"/>
        <w:right w:val="none" w:sz="0" w:space="0" w:color="auto"/>
      </w:divBdr>
    </w:div>
    <w:div w:id="4935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D4F8-498E-4932-92DF-590E3A29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Hamilton Heights School Corporation</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Becker</dc:creator>
  <cp:lastModifiedBy>Jennifer Wareham</cp:lastModifiedBy>
  <cp:revision>5</cp:revision>
  <cp:lastPrinted>2017-11-06T17:44:00Z</cp:lastPrinted>
  <dcterms:created xsi:type="dcterms:W3CDTF">2024-05-08T14:11:00Z</dcterms:created>
  <dcterms:modified xsi:type="dcterms:W3CDTF">2024-05-08T14:44:00Z</dcterms:modified>
</cp:coreProperties>
</file>